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5B43" w14:textId="77777777" w:rsidR="005102AB" w:rsidRPr="003559F4" w:rsidRDefault="005102AB" w:rsidP="005102AB">
      <w:pPr>
        <w:spacing w:line="276" w:lineRule="auto"/>
        <w:jc w:val="right"/>
        <w:rPr>
          <w:color w:val="0F1419"/>
          <w:sz w:val="24"/>
          <w:szCs w:val="24"/>
        </w:rPr>
      </w:pPr>
      <w:r w:rsidRPr="003559F4">
        <w:rPr>
          <w:color w:val="0F1419"/>
          <w:sz w:val="24"/>
          <w:szCs w:val="24"/>
        </w:rPr>
        <w:t>Приложение №1</w:t>
      </w:r>
    </w:p>
    <w:p w14:paraId="17C4F68E" w14:textId="77777777" w:rsidR="005102AB" w:rsidRPr="003559F4" w:rsidRDefault="005102AB" w:rsidP="005102AB">
      <w:pPr>
        <w:spacing w:line="276" w:lineRule="auto"/>
        <w:jc w:val="right"/>
        <w:rPr>
          <w:color w:val="000000"/>
          <w:spacing w:val="-4"/>
          <w:sz w:val="24"/>
          <w:szCs w:val="24"/>
        </w:rPr>
      </w:pPr>
      <w:r w:rsidRPr="003559F4">
        <w:rPr>
          <w:color w:val="0F1419"/>
          <w:sz w:val="24"/>
          <w:szCs w:val="24"/>
        </w:rPr>
        <w:t xml:space="preserve">к Положению о </w:t>
      </w:r>
      <w:r w:rsidRPr="003559F4">
        <w:rPr>
          <w:color w:val="000000"/>
          <w:spacing w:val="-4"/>
          <w:sz w:val="24"/>
          <w:szCs w:val="24"/>
        </w:rPr>
        <w:t xml:space="preserve">Всероссийском смотре-конкурсе </w:t>
      </w:r>
    </w:p>
    <w:p w14:paraId="7A33578F" w14:textId="77777777" w:rsidR="005102AB" w:rsidRPr="003559F4" w:rsidRDefault="005102AB" w:rsidP="005102AB">
      <w:pPr>
        <w:spacing w:line="276" w:lineRule="auto"/>
        <w:jc w:val="right"/>
        <w:rPr>
          <w:color w:val="000000"/>
          <w:spacing w:val="-9"/>
          <w:sz w:val="24"/>
          <w:szCs w:val="24"/>
        </w:rPr>
      </w:pPr>
      <w:r w:rsidRPr="003559F4">
        <w:rPr>
          <w:color w:val="000000"/>
          <w:spacing w:val="-4"/>
          <w:sz w:val="24"/>
          <w:szCs w:val="24"/>
        </w:rPr>
        <w:t xml:space="preserve">на звание «Лучший дом (центр) </w:t>
      </w:r>
      <w:r w:rsidRPr="003559F4">
        <w:rPr>
          <w:color w:val="000000"/>
          <w:spacing w:val="-9"/>
          <w:sz w:val="24"/>
          <w:szCs w:val="24"/>
        </w:rPr>
        <w:t xml:space="preserve">народного творчества </w:t>
      </w:r>
    </w:p>
    <w:p w14:paraId="1EB30F13" w14:textId="77777777" w:rsidR="005102AB" w:rsidRPr="003559F4" w:rsidRDefault="005102AB" w:rsidP="005102AB">
      <w:pPr>
        <w:spacing w:line="276" w:lineRule="auto"/>
        <w:jc w:val="right"/>
        <w:rPr>
          <w:color w:val="0F1419"/>
          <w:sz w:val="24"/>
          <w:szCs w:val="24"/>
        </w:rPr>
      </w:pPr>
      <w:r w:rsidRPr="003559F4">
        <w:rPr>
          <w:color w:val="000000"/>
          <w:spacing w:val="-9"/>
          <w:sz w:val="24"/>
          <w:szCs w:val="24"/>
        </w:rPr>
        <w:t>Российской Федерации</w:t>
      </w:r>
      <w:r>
        <w:rPr>
          <w:color w:val="000000"/>
          <w:spacing w:val="-4"/>
          <w:sz w:val="24"/>
          <w:szCs w:val="24"/>
        </w:rPr>
        <w:t xml:space="preserve"> </w:t>
      </w:r>
      <w:r w:rsidRPr="003559F4">
        <w:rPr>
          <w:color w:val="000000"/>
          <w:spacing w:val="-4"/>
          <w:sz w:val="24"/>
          <w:szCs w:val="24"/>
        </w:rPr>
        <w:t>20</w:t>
      </w:r>
      <w:r>
        <w:rPr>
          <w:color w:val="000000"/>
          <w:spacing w:val="-4"/>
          <w:sz w:val="24"/>
          <w:szCs w:val="24"/>
        </w:rPr>
        <w:t>2</w:t>
      </w:r>
      <w:r w:rsidRPr="003559F4">
        <w:rPr>
          <w:color w:val="000000"/>
          <w:spacing w:val="-4"/>
          <w:sz w:val="24"/>
          <w:szCs w:val="24"/>
        </w:rPr>
        <w:t>1 год</w:t>
      </w:r>
      <w:r>
        <w:rPr>
          <w:color w:val="000000"/>
          <w:spacing w:val="-4"/>
          <w:sz w:val="24"/>
          <w:szCs w:val="24"/>
        </w:rPr>
        <w:t>а</w:t>
      </w:r>
      <w:r w:rsidRPr="003559F4">
        <w:rPr>
          <w:color w:val="000000"/>
          <w:spacing w:val="-4"/>
          <w:sz w:val="24"/>
          <w:szCs w:val="24"/>
        </w:rPr>
        <w:t>»</w:t>
      </w:r>
    </w:p>
    <w:p w14:paraId="06B360A4" w14:textId="77777777" w:rsidR="00FC07A0" w:rsidRDefault="00FC07A0" w:rsidP="005102AB">
      <w:pPr>
        <w:spacing w:line="276" w:lineRule="auto"/>
        <w:jc w:val="center"/>
        <w:rPr>
          <w:b/>
          <w:bCs/>
          <w:color w:val="0F1419"/>
          <w:sz w:val="24"/>
          <w:szCs w:val="24"/>
        </w:rPr>
      </w:pPr>
    </w:p>
    <w:p w14:paraId="3D01F499" w14:textId="086BEB97" w:rsidR="005102AB" w:rsidRPr="00655212" w:rsidRDefault="005102AB" w:rsidP="005102AB">
      <w:pPr>
        <w:spacing w:line="276" w:lineRule="auto"/>
        <w:jc w:val="center"/>
        <w:rPr>
          <w:b/>
          <w:color w:val="000000"/>
          <w:spacing w:val="-4"/>
          <w:sz w:val="24"/>
          <w:szCs w:val="24"/>
        </w:rPr>
      </w:pPr>
      <w:r w:rsidRPr="0096215F">
        <w:rPr>
          <w:b/>
          <w:bCs/>
          <w:color w:val="0F1419"/>
          <w:sz w:val="24"/>
          <w:szCs w:val="24"/>
        </w:rPr>
        <w:t xml:space="preserve">Форма </w:t>
      </w:r>
      <w:r>
        <w:rPr>
          <w:b/>
          <w:bCs/>
          <w:color w:val="0F1419"/>
          <w:sz w:val="24"/>
          <w:szCs w:val="24"/>
        </w:rPr>
        <w:t>анкеты</w:t>
      </w:r>
      <w:r w:rsidRPr="0096215F">
        <w:rPr>
          <w:b/>
          <w:bCs/>
          <w:color w:val="0F1419"/>
          <w:sz w:val="24"/>
          <w:szCs w:val="24"/>
        </w:rPr>
        <w:t xml:space="preserve"> </w:t>
      </w:r>
      <w:r>
        <w:rPr>
          <w:b/>
          <w:bCs/>
          <w:color w:val="0F1419"/>
          <w:sz w:val="24"/>
          <w:szCs w:val="24"/>
        </w:rPr>
        <w:t xml:space="preserve">на участие во </w:t>
      </w:r>
      <w:r w:rsidRPr="00655212">
        <w:rPr>
          <w:b/>
          <w:color w:val="000000"/>
          <w:spacing w:val="-4"/>
          <w:sz w:val="24"/>
          <w:szCs w:val="24"/>
        </w:rPr>
        <w:t>Всероссийском смотре-конкурсе</w:t>
      </w:r>
    </w:p>
    <w:p w14:paraId="0F11752A" w14:textId="77777777" w:rsidR="005102AB" w:rsidRDefault="005102AB" w:rsidP="005102AB">
      <w:pPr>
        <w:spacing w:line="276" w:lineRule="auto"/>
        <w:jc w:val="center"/>
        <w:rPr>
          <w:b/>
          <w:color w:val="000000"/>
          <w:spacing w:val="-9"/>
          <w:sz w:val="24"/>
          <w:szCs w:val="24"/>
        </w:rPr>
      </w:pPr>
      <w:r w:rsidRPr="00655212">
        <w:rPr>
          <w:b/>
          <w:color w:val="000000"/>
          <w:spacing w:val="-4"/>
          <w:sz w:val="24"/>
          <w:szCs w:val="24"/>
        </w:rPr>
        <w:t xml:space="preserve">на звание «Лучший дом (центр) </w:t>
      </w:r>
      <w:r w:rsidRPr="00655212">
        <w:rPr>
          <w:b/>
          <w:color w:val="000000"/>
          <w:spacing w:val="-9"/>
          <w:sz w:val="24"/>
          <w:szCs w:val="24"/>
        </w:rPr>
        <w:t>народного творчества</w:t>
      </w:r>
    </w:p>
    <w:p w14:paraId="2BC88F18" w14:textId="296DDCA0" w:rsidR="005102AB" w:rsidRDefault="005102AB" w:rsidP="005102AB">
      <w:pPr>
        <w:spacing w:line="276" w:lineRule="auto"/>
        <w:jc w:val="center"/>
        <w:rPr>
          <w:b/>
          <w:color w:val="000000"/>
          <w:spacing w:val="-4"/>
          <w:sz w:val="24"/>
          <w:szCs w:val="24"/>
        </w:rPr>
      </w:pPr>
      <w:r w:rsidRPr="00655212">
        <w:rPr>
          <w:b/>
          <w:color w:val="000000"/>
          <w:spacing w:val="-9"/>
          <w:sz w:val="24"/>
          <w:szCs w:val="24"/>
        </w:rPr>
        <w:t>Российской Федерации</w:t>
      </w:r>
      <w:r>
        <w:rPr>
          <w:b/>
          <w:color w:val="000000"/>
          <w:spacing w:val="-4"/>
          <w:sz w:val="24"/>
          <w:szCs w:val="24"/>
        </w:rPr>
        <w:t xml:space="preserve"> </w:t>
      </w:r>
      <w:r w:rsidRPr="00655212">
        <w:rPr>
          <w:b/>
          <w:color w:val="000000"/>
          <w:spacing w:val="-4"/>
          <w:sz w:val="24"/>
          <w:szCs w:val="24"/>
        </w:rPr>
        <w:t>20</w:t>
      </w:r>
      <w:r w:rsidR="006F7513">
        <w:rPr>
          <w:b/>
          <w:color w:val="000000"/>
          <w:spacing w:val="-4"/>
          <w:sz w:val="24"/>
          <w:szCs w:val="24"/>
        </w:rPr>
        <w:t>2</w:t>
      </w:r>
      <w:r w:rsidRPr="00655212">
        <w:rPr>
          <w:b/>
          <w:color w:val="000000"/>
          <w:spacing w:val="-4"/>
          <w:sz w:val="24"/>
          <w:szCs w:val="24"/>
        </w:rPr>
        <w:t>1 год</w:t>
      </w:r>
      <w:r>
        <w:rPr>
          <w:b/>
          <w:color w:val="000000"/>
          <w:spacing w:val="-4"/>
          <w:sz w:val="24"/>
          <w:szCs w:val="24"/>
        </w:rPr>
        <w:t>а</w:t>
      </w:r>
      <w:r w:rsidRPr="00655212">
        <w:rPr>
          <w:b/>
          <w:color w:val="000000"/>
          <w:spacing w:val="-4"/>
          <w:sz w:val="24"/>
          <w:szCs w:val="24"/>
        </w:rPr>
        <w:t>»</w:t>
      </w:r>
    </w:p>
    <w:p w14:paraId="48266675" w14:textId="39264C6B" w:rsidR="005102AB" w:rsidRPr="00F36AC7" w:rsidRDefault="005102AB" w:rsidP="005102AB">
      <w:pPr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в номинации </w:t>
      </w:r>
      <w:r w:rsidRPr="00F36AC7">
        <w:rPr>
          <w:b/>
          <w:bCs/>
          <w:color w:val="000000"/>
          <w:sz w:val="24"/>
          <w:szCs w:val="24"/>
        </w:rPr>
        <w:t>«</w:t>
      </w:r>
      <w:r w:rsidRPr="00F36AC7">
        <w:rPr>
          <w:b/>
          <w:bCs/>
          <w:color w:val="000000"/>
          <w:spacing w:val="-6"/>
          <w:sz w:val="24"/>
          <w:szCs w:val="24"/>
        </w:rPr>
        <w:t xml:space="preserve">Сохранение и развитие жанров </w:t>
      </w:r>
      <w:r w:rsidR="00BC3833">
        <w:rPr>
          <w:b/>
          <w:bCs/>
          <w:color w:val="000000"/>
          <w:spacing w:val="-6"/>
          <w:sz w:val="24"/>
          <w:szCs w:val="24"/>
        </w:rPr>
        <w:t>народного</w:t>
      </w:r>
      <w:r w:rsidRPr="00F36AC7">
        <w:rPr>
          <w:b/>
          <w:bCs/>
          <w:color w:val="000000"/>
          <w:spacing w:val="-6"/>
          <w:sz w:val="24"/>
          <w:szCs w:val="24"/>
        </w:rPr>
        <w:t xml:space="preserve"> творчества, нематериального культурного наследия</w:t>
      </w:r>
      <w:r w:rsidRPr="00F36AC7">
        <w:rPr>
          <w:b/>
          <w:bCs/>
          <w:color w:val="000000"/>
          <w:spacing w:val="-10"/>
          <w:sz w:val="24"/>
          <w:szCs w:val="24"/>
        </w:rPr>
        <w:t>»</w:t>
      </w:r>
    </w:p>
    <w:p w14:paraId="696E14E0" w14:textId="77777777" w:rsidR="00F40BC5" w:rsidRDefault="00F40BC5" w:rsidP="005102AB">
      <w:pPr>
        <w:spacing w:line="276" w:lineRule="auto"/>
        <w:jc w:val="center"/>
        <w:rPr>
          <w:color w:val="0F1419"/>
          <w:sz w:val="24"/>
          <w:szCs w:val="24"/>
        </w:rPr>
      </w:pPr>
    </w:p>
    <w:p w14:paraId="10F2D3D8" w14:textId="41EAD805" w:rsidR="005102AB" w:rsidRDefault="005102AB" w:rsidP="005102AB">
      <w:pPr>
        <w:spacing w:line="276" w:lineRule="auto"/>
        <w:jc w:val="center"/>
        <w:rPr>
          <w:color w:val="0F1419"/>
          <w:sz w:val="24"/>
          <w:szCs w:val="24"/>
        </w:rPr>
      </w:pPr>
      <w:r>
        <w:rPr>
          <w:color w:val="0F1419"/>
          <w:sz w:val="24"/>
          <w:szCs w:val="24"/>
        </w:rPr>
        <w:t>____________________________________________________________________</w:t>
      </w:r>
    </w:p>
    <w:p w14:paraId="4EB5B1D3" w14:textId="64D59F80" w:rsidR="005102AB" w:rsidRDefault="005102AB" w:rsidP="005102AB">
      <w:pPr>
        <w:spacing w:line="276" w:lineRule="auto"/>
        <w:jc w:val="center"/>
        <w:rPr>
          <w:i/>
          <w:color w:val="0F1419"/>
          <w:sz w:val="24"/>
          <w:szCs w:val="24"/>
        </w:rPr>
      </w:pPr>
      <w:r>
        <w:rPr>
          <w:i/>
          <w:color w:val="0F1419"/>
          <w:sz w:val="24"/>
          <w:szCs w:val="24"/>
        </w:rPr>
        <w:t>(</w:t>
      </w:r>
      <w:r w:rsidRPr="00C8103C">
        <w:rPr>
          <w:i/>
          <w:color w:val="0F1419"/>
          <w:sz w:val="24"/>
          <w:szCs w:val="24"/>
        </w:rPr>
        <w:t>полное наименование регионального Д(Ц)НТ</w:t>
      </w:r>
      <w:r>
        <w:rPr>
          <w:i/>
          <w:color w:val="0F1419"/>
          <w:sz w:val="24"/>
          <w:szCs w:val="24"/>
        </w:rPr>
        <w:t>)</w:t>
      </w:r>
    </w:p>
    <w:p w14:paraId="2E2C3863" w14:textId="77777777" w:rsidR="00F40BC5" w:rsidRPr="00C8103C" w:rsidRDefault="00F40BC5" w:rsidP="005102AB">
      <w:pPr>
        <w:spacing w:line="276" w:lineRule="auto"/>
        <w:jc w:val="center"/>
        <w:rPr>
          <w:i/>
          <w:color w:val="0F1419"/>
          <w:sz w:val="24"/>
          <w:szCs w:val="24"/>
        </w:rPr>
      </w:pPr>
    </w:p>
    <w:tbl>
      <w:tblPr>
        <w:tblW w:w="51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823"/>
        <w:gridCol w:w="5954"/>
        <w:gridCol w:w="101"/>
        <w:gridCol w:w="1744"/>
        <w:gridCol w:w="12"/>
        <w:gridCol w:w="1401"/>
      </w:tblGrid>
      <w:tr w:rsidR="005102AB" w:rsidRPr="005102AB" w14:paraId="4319DBB6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09594" w14:textId="77777777" w:rsidR="005102AB" w:rsidRP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№№</w:t>
            </w:r>
          </w:p>
          <w:p w14:paraId="167A2146" w14:textId="62132D06" w:rsidR="005102AB" w:rsidRP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п/п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B2510" w14:textId="77777777" w:rsidR="005102AB" w:rsidRPr="005102AB" w:rsidRDefault="005102AB" w:rsidP="0045413B">
            <w:pPr>
              <w:spacing w:line="276" w:lineRule="auto"/>
              <w:ind w:left="150" w:right="157"/>
              <w:jc w:val="both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A9BE36" w14:textId="77777777" w:rsidR="005102AB" w:rsidRPr="005102AB" w:rsidRDefault="005102AB" w:rsidP="0045413B">
            <w:pPr>
              <w:spacing w:line="276" w:lineRule="auto"/>
              <w:ind w:left="126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Характеристика деятельности по данному показателю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310EE" w14:textId="77777777" w:rsidR="005102AB" w:rsidRPr="005102AB" w:rsidRDefault="005102AB" w:rsidP="00F40BC5">
            <w:pPr>
              <w:ind w:left="39" w:firstLine="115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DD6935" w14:textId="77777777" w:rsidR="005102AB" w:rsidRPr="005102AB" w:rsidRDefault="005102AB" w:rsidP="00F40BC5">
            <w:pPr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Оценка, в баллах</w:t>
            </w:r>
          </w:p>
        </w:tc>
      </w:tr>
      <w:tr w:rsidR="005102AB" w:rsidRPr="0096215F" w14:paraId="7A5981C5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51CBC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686099CB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2FE74649" w14:textId="7D9C9291" w:rsidR="005102AB" w:rsidRPr="005102AB" w:rsidRDefault="004138AC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803CDB" w14:textId="77777777" w:rsidR="005102AB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Количество проводимых </w:t>
            </w:r>
            <w:r>
              <w:rPr>
                <w:color w:val="0F1419"/>
                <w:sz w:val="24"/>
                <w:szCs w:val="24"/>
              </w:rPr>
              <w:t xml:space="preserve">Д(Ц)НТ </w:t>
            </w:r>
            <w:r w:rsidRPr="0096215F">
              <w:rPr>
                <w:color w:val="0F1419"/>
                <w:sz w:val="24"/>
                <w:szCs w:val="24"/>
              </w:rPr>
              <w:t>культурно-массовых мероприятий:</w:t>
            </w:r>
          </w:p>
          <w:p w14:paraId="10AB76D7" w14:textId="77777777" w:rsidR="005102AB" w:rsidRPr="0096215F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>межмуниципального уровня -</w:t>
            </w:r>
            <w:r w:rsidRPr="00EF4120">
              <w:rPr>
                <w:i/>
                <w:iCs/>
                <w:color w:val="0F1419"/>
                <w:sz w:val="24"/>
                <w:szCs w:val="24"/>
              </w:rPr>
              <w:t xml:space="preserve"> 1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балл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за каждое мероприятие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,</w:t>
            </w:r>
          </w:p>
          <w:p w14:paraId="1CFAC6A9" w14:textId="77777777" w:rsidR="005102AB" w:rsidRDefault="005102AB" w:rsidP="005102A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 xml:space="preserve">регионального уровня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– 2 балла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за каждое мероприятие,</w:t>
            </w:r>
          </w:p>
          <w:p w14:paraId="5BA40FD8" w14:textId="77777777" w:rsidR="005102AB" w:rsidRPr="00EF4120" w:rsidRDefault="005102AB" w:rsidP="005102AB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 xml:space="preserve">межрегионального уровня </w:t>
            </w:r>
            <w:r w:rsidRPr="00EF4120">
              <w:rPr>
                <w:i/>
                <w:color w:val="0F1419"/>
                <w:sz w:val="24"/>
                <w:szCs w:val="24"/>
              </w:rPr>
              <w:t>- 3 балла</w:t>
            </w:r>
            <w:r>
              <w:rPr>
                <w:i/>
                <w:color w:val="0F1419"/>
                <w:sz w:val="24"/>
                <w:szCs w:val="24"/>
              </w:rPr>
              <w:t xml:space="preserve"> за каждое мероприятие</w:t>
            </w:r>
            <w:r w:rsidRPr="00EF4120">
              <w:rPr>
                <w:i/>
                <w:color w:val="0F1419"/>
                <w:sz w:val="24"/>
                <w:szCs w:val="24"/>
              </w:rPr>
              <w:t>,</w:t>
            </w:r>
          </w:p>
          <w:p w14:paraId="4000B220" w14:textId="77777777" w:rsidR="005102AB" w:rsidRPr="0096215F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>всероссийского уровня</w:t>
            </w:r>
            <w:r w:rsidRPr="00EF4120">
              <w:rPr>
                <w:i/>
                <w:color w:val="0F1419"/>
                <w:sz w:val="24"/>
                <w:szCs w:val="24"/>
              </w:rPr>
              <w:t xml:space="preserve"> - 4 балла</w:t>
            </w:r>
            <w:r>
              <w:rPr>
                <w:i/>
                <w:color w:val="0F1419"/>
                <w:sz w:val="24"/>
                <w:szCs w:val="24"/>
              </w:rPr>
              <w:t xml:space="preserve"> за каждое мероприятие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BE5B99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D04F4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43CE99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5102AB" w:rsidRPr="0096215F" w14:paraId="23D2E450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95343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007C8497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56D459A0" w14:textId="4115C075" w:rsidR="005102AB" w:rsidRPr="005102AB" w:rsidRDefault="004138AC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2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7F4118" w14:textId="77777777" w:rsidR="005102AB" w:rsidRPr="0096215F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Количество культурно-досуговых мероприятий</w:t>
            </w:r>
            <w:r>
              <w:rPr>
                <w:color w:val="0F1419"/>
                <w:sz w:val="24"/>
                <w:szCs w:val="24"/>
              </w:rPr>
              <w:t xml:space="preserve">, </w:t>
            </w:r>
            <w:r w:rsidRPr="0096215F">
              <w:rPr>
                <w:color w:val="0F1419"/>
                <w:sz w:val="24"/>
                <w:szCs w:val="24"/>
              </w:rPr>
              <w:t xml:space="preserve">проводимых </w:t>
            </w:r>
            <w:r>
              <w:rPr>
                <w:color w:val="0F1419"/>
                <w:sz w:val="24"/>
                <w:szCs w:val="24"/>
              </w:rPr>
              <w:t>Д(Ц)НТ</w:t>
            </w:r>
            <w:r w:rsidRPr="0096215F">
              <w:rPr>
                <w:color w:val="0F1419"/>
                <w:sz w:val="24"/>
                <w:szCs w:val="24"/>
              </w:rPr>
              <w:t xml:space="preserve"> для социально незащищённых групп населения:</w:t>
            </w:r>
          </w:p>
          <w:p w14:paraId="468C8750" w14:textId="77777777" w:rsidR="00B9442B" w:rsidRPr="0096215F" w:rsidRDefault="00B9442B" w:rsidP="00B9442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>межмуниципального уровня -</w:t>
            </w:r>
            <w:r w:rsidRPr="00EF4120">
              <w:rPr>
                <w:i/>
                <w:iCs/>
                <w:color w:val="0F1419"/>
                <w:sz w:val="24"/>
                <w:szCs w:val="24"/>
              </w:rPr>
              <w:t xml:space="preserve"> 1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балл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за каждое мероприятие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,</w:t>
            </w:r>
          </w:p>
          <w:p w14:paraId="182FEDAB" w14:textId="77777777" w:rsidR="00B9442B" w:rsidRDefault="00B9442B" w:rsidP="00B9442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lastRenderedPageBreak/>
              <w:t xml:space="preserve">регионального уровня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– 2 балла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за каждое мероприятие,</w:t>
            </w:r>
          </w:p>
          <w:p w14:paraId="01BD784A" w14:textId="77777777" w:rsidR="00B9442B" w:rsidRPr="00EF4120" w:rsidRDefault="00B9442B" w:rsidP="00B9442B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 xml:space="preserve">межрегионального уровня </w:t>
            </w:r>
            <w:r w:rsidRPr="00EF4120">
              <w:rPr>
                <w:i/>
                <w:color w:val="0F1419"/>
                <w:sz w:val="24"/>
                <w:szCs w:val="24"/>
              </w:rPr>
              <w:t>- 3 балла</w:t>
            </w:r>
            <w:r>
              <w:rPr>
                <w:i/>
                <w:color w:val="0F1419"/>
                <w:sz w:val="24"/>
                <w:szCs w:val="24"/>
              </w:rPr>
              <w:t xml:space="preserve"> за каждое мероприятие</w:t>
            </w:r>
            <w:r w:rsidRPr="00EF4120">
              <w:rPr>
                <w:i/>
                <w:color w:val="0F1419"/>
                <w:sz w:val="24"/>
                <w:szCs w:val="24"/>
              </w:rPr>
              <w:t>,</w:t>
            </w:r>
          </w:p>
          <w:p w14:paraId="053BE1B8" w14:textId="5CBC6714" w:rsidR="005102AB" w:rsidRPr="00EF4120" w:rsidRDefault="00B9442B" w:rsidP="00B9442B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>всероссийского уровня</w:t>
            </w:r>
            <w:r w:rsidRPr="00EF4120">
              <w:rPr>
                <w:i/>
                <w:color w:val="0F1419"/>
                <w:sz w:val="24"/>
                <w:szCs w:val="24"/>
              </w:rPr>
              <w:t xml:space="preserve"> - 4 балла</w:t>
            </w:r>
            <w:r>
              <w:rPr>
                <w:i/>
                <w:color w:val="0F1419"/>
                <w:sz w:val="24"/>
                <w:szCs w:val="24"/>
              </w:rPr>
              <w:t xml:space="preserve"> за каждое мероприятие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4F0651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B22D4A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803DE3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5102AB" w:rsidRPr="0096215F" w14:paraId="09E44FCF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5EB08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4DFAE7A3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6C8DA967" w14:textId="53EB999C" w:rsidR="005102AB" w:rsidRPr="005102AB" w:rsidRDefault="004138AC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3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159086" w14:textId="70EEA40F" w:rsidR="00FC07A0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Охват культурно-досуговыми мероприятиями детей до 14 лет,</w:t>
            </w:r>
            <w:r>
              <w:rPr>
                <w:color w:val="0F1419"/>
                <w:sz w:val="24"/>
                <w:szCs w:val="24"/>
              </w:rPr>
              <w:t xml:space="preserve"> </w:t>
            </w:r>
            <w:r w:rsidRPr="0096215F">
              <w:rPr>
                <w:color w:val="0F1419"/>
                <w:sz w:val="24"/>
                <w:szCs w:val="24"/>
              </w:rPr>
              <w:t xml:space="preserve">в % от общего числа детей до 14 лет в данном </w:t>
            </w:r>
            <w:r>
              <w:rPr>
                <w:color w:val="0F1419"/>
                <w:sz w:val="24"/>
                <w:szCs w:val="24"/>
              </w:rPr>
              <w:t>регионе:</w:t>
            </w:r>
          </w:p>
          <w:p w14:paraId="10150196" w14:textId="5A895F30" w:rsidR="005102AB" w:rsidRPr="0096215F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i/>
                <w:iCs/>
                <w:color w:val="0F1419"/>
                <w:sz w:val="24"/>
                <w:szCs w:val="24"/>
              </w:rPr>
              <w:t>менее 1 % – 0 баллов,</w:t>
            </w:r>
          </w:p>
          <w:p w14:paraId="10EA85CD" w14:textId="77777777" w:rsidR="005102AB" w:rsidRPr="0096215F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i/>
                <w:iCs/>
                <w:color w:val="0F1419"/>
                <w:sz w:val="24"/>
                <w:szCs w:val="24"/>
              </w:rPr>
              <w:t>1-5 % – 1 балл,</w:t>
            </w:r>
          </w:p>
          <w:p w14:paraId="101BC6B1" w14:textId="77777777" w:rsidR="005102AB" w:rsidRDefault="005102AB" w:rsidP="005102A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>5-1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0 % – 2 балла</w:t>
            </w:r>
            <w:r>
              <w:rPr>
                <w:i/>
                <w:iCs/>
                <w:color w:val="0F1419"/>
                <w:sz w:val="24"/>
                <w:szCs w:val="24"/>
              </w:rPr>
              <w:t>,</w:t>
            </w:r>
          </w:p>
          <w:p w14:paraId="14A23724" w14:textId="77777777" w:rsidR="005102AB" w:rsidRPr="000D6CBE" w:rsidRDefault="005102AB" w:rsidP="005102A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>более 10 % - 3 балла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A1474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5F7EB5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8CB40E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5102AB" w:rsidRPr="0096215F" w14:paraId="312D4627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CBB8C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16D6800F" w14:textId="5262AB6F" w:rsidR="005102AB" w:rsidRPr="005102AB" w:rsidRDefault="004138AC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4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051658" w14:textId="77777777" w:rsidR="00FC07A0" w:rsidRDefault="005102AB" w:rsidP="004138AC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Количество </w:t>
            </w:r>
            <w:r>
              <w:rPr>
                <w:color w:val="0F1419"/>
                <w:sz w:val="24"/>
                <w:szCs w:val="24"/>
              </w:rPr>
              <w:t xml:space="preserve">базовых коллективов </w:t>
            </w:r>
            <w:r w:rsidRPr="0096215F">
              <w:rPr>
                <w:color w:val="0F1419"/>
                <w:sz w:val="24"/>
                <w:szCs w:val="24"/>
              </w:rPr>
              <w:t>по жанрам:</w:t>
            </w:r>
            <w:r w:rsidR="004138AC">
              <w:rPr>
                <w:color w:val="0F1419"/>
                <w:sz w:val="24"/>
                <w:szCs w:val="24"/>
              </w:rPr>
              <w:t xml:space="preserve"> </w:t>
            </w:r>
          </w:p>
          <w:p w14:paraId="739152F7" w14:textId="4D564796" w:rsidR="005102AB" w:rsidRPr="0096215F" w:rsidRDefault="005102AB" w:rsidP="004138AC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i/>
                <w:iCs/>
                <w:color w:val="0F1419"/>
                <w:sz w:val="24"/>
                <w:szCs w:val="24"/>
              </w:rPr>
              <w:t>за каждое формирование – 1 балл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28B522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B9A64E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2DC6B9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5102AB" w:rsidRPr="0096215F" w14:paraId="3F4C1650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F2FCF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30E920AF" w14:textId="738C190C" w:rsidR="005102AB" w:rsidRPr="005102AB" w:rsidRDefault="004138AC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5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97B43C" w14:textId="77777777" w:rsidR="005102AB" w:rsidRDefault="005102AB" w:rsidP="005102A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Количество </w:t>
            </w:r>
            <w:r>
              <w:rPr>
                <w:color w:val="0F1419"/>
                <w:sz w:val="24"/>
                <w:szCs w:val="24"/>
              </w:rPr>
              <w:t xml:space="preserve">базовых </w:t>
            </w:r>
            <w:r w:rsidRPr="0096215F">
              <w:rPr>
                <w:color w:val="0F1419"/>
                <w:sz w:val="24"/>
                <w:szCs w:val="24"/>
              </w:rPr>
              <w:t>коллективов, имеющих звани</w:t>
            </w:r>
            <w:r>
              <w:rPr>
                <w:color w:val="0F1419"/>
                <w:sz w:val="24"/>
                <w:szCs w:val="24"/>
              </w:rPr>
              <w:t>я:</w:t>
            </w:r>
            <w:r w:rsidRPr="0096215F">
              <w:rPr>
                <w:color w:val="0F1419"/>
                <w:sz w:val="24"/>
                <w:szCs w:val="24"/>
              </w:rPr>
              <w:t xml:space="preserve"> «народный коллектив»</w:t>
            </w:r>
            <w:r>
              <w:rPr>
                <w:color w:val="0F1419"/>
                <w:sz w:val="24"/>
                <w:szCs w:val="24"/>
              </w:rPr>
              <w:t xml:space="preserve">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– за каждый коллектив – 1 балл</w:t>
            </w:r>
          </w:p>
          <w:p w14:paraId="28EA59C2" w14:textId="3E0AE7D2" w:rsidR="005102AB" w:rsidRPr="0096215F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>«заслуженный коллектив народного творчества</w:t>
            </w:r>
            <w:r w:rsidR="00F70121">
              <w:rPr>
                <w:color w:val="0F1419"/>
                <w:sz w:val="24"/>
                <w:szCs w:val="24"/>
              </w:rPr>
              <w:t xml:space="preserve"> РФ</w:t>
            </w:r>
            <w:r>
              <w:rPr>
                <w:color w:val="0F1419"/>
                <w:sz w:val="24"/>
                <w:szCs w:val="24"/>
              </w:rPr>
              <w:t xml:space="preserve">»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– за каждый коллектив – </w:t>
            </w:r>
            <w:r>
              <w:rPr>
                <w:i/>
                <w:iCs/>
                <w:color w:val="0F1419"/>
                <w:sz w:val="24"/>
                <w:szCs w:val="24"/>
              </w:rPr>
              <w:t>2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балл</w:t>
            </w:r>
            <w:r>
              <w:rPr>
                <w:i/>
                <w:iCs/>
                <w:color w:val="0F1419"/>
                <w:sz w:val="24"/>
                <w:szCs w:val="24"/>
              </w:rPr>
              <w:t>а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8239F9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DEC6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CD1931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B9442B" w:rsidRPr="0096215F" w14:paraId="0989B7FF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2001" w14:textId="77777777" w:rsidR="00B9442B" w:rsidRDefault="00B9442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0ECF33D" w14:textId="639A4C25" w:rsidR="00B9442B" w:rsidRDefault="00B9442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6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3C6D63" w14:textId="6F628B3B" w:rsidR="00B9442B" w:rsidRPr="0096215F" w:rsidRDefault="00B9442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 xml:space="preserve">Количество специалистов Д(Ц)НТ, имеющих звание «народный мастер» - </w:t>
            </w:r>
            <w:r w:rsidRPr="00B9442B">
              <w:rPr>
                <w:i/>
                <w:iCs/>
                <w:color w:val="0F1419"/>
                <w:sz w:val="24"/>
                <w:szCs w:val="24"/>
              </w:rPr>
              <w:t>за каждого специалиста - 1 балл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3D3D1E" w14:textId="77777777" w:rsidR="00B9442B" w:rsidRPr="0096215F" w:rsidRDefault="00B9442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5E6CAF" w14:textId="77777777" w:rsidR="00B9442B" w:rsidRPr="0096215F" w:rsidRDefault="00B9442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7C45AD" w14:textId="77777777" w:rsidR="00B9442B" w:rsidRPr="0096215F" w:rsidRDefault="00B9442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5102AB" w:rsidRPr="0096215F" w14:paraId="0F90041E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A518B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577F80E7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6500C6AA" w14:textId="51810BFD" w:rsidR="00C57959" w:rsidRPr="00C57959" w:rsidRDefault="00C57959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F1419"/>
                <w:sz w:val="24"/>
                <w:szCs w:val="24"/>
                <w:lang w:val="en-US"/>
              </w:rPr>
              <w:t>7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D24C29" w14:textId="15502644" w:rsidR="005102AB" w:rsidRDefault="0018650A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>Наличие</w:t>
            </w:r>
            <w:r w:rsidR="00C57959">
              <w:rPr>
                <w:color w:val="0F1419"/>
                <w:sz w:val="24"/>
                <w:szCs w:val="24"/>
              </w:rPr>
              <w:t xml:space="preserve"> </w:t>
            </w:r>
            <w:r w:rsidR="005102AB">
              <w:rPr>
                <w:color w:val="0F1419"/>
                <w:sz w:val="24"/>
                <w:szCs w:val="24"/>
              </w:rPr>
              <w:t>работников Д(Ц)НТ (основной персонал), ежегодно повышающих квалификацию в области культурно-досугово</w:t>
            </w:r>
            <w:r w:rsidR="005C1A36">
              <w:rPr>
                <w:color w:val="0F1419"/>
                <w:sz w:val="24"/>
                <w:szCs w:val="24"/>
              </w:rPr>
              <w:t>й</w:t>
            </w:r>
            <w:r w:rsidR="005102AB">
              <w:rPr>
                <w:color w:val="0F1419"/>
                <w:sz w:val="24"/>
                <w:szCs w:val="24"/>
              </w:rPr>
              <w:t xml:space="preserve"> деятельности:</w:t>
            </w:r>
          </w:p>
          <w:p w14:paraId="43C0AA05" w14:textId="77777777" w:rsidR="005102AB" w:rsidRPr="007B524E" w:rsidRDefault="005102AB" w:rsidP="005102AB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7B524E">
              <w:rPr>
                <w:i/>
                <w:color w:val="0F1419"/>
                <w:sz w:val="24"/>
                <w:szCs w:val="24"/>
              </w:rPr>
              <w:t>в рамках региональных учебных мероприятий - 1 балл,</w:t>
            </w:r>
          </w:p>
          <w:p w14:paraId="51475596" w14:textId="77777777" w:rsidR="005102AB" w:rsidRPr="007B524E" w:rsidRDefault="005102AB" w:rsidP="005102AB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7B524E">
              <w:rPr>
                <w:i/>
                <w:color w:val="0F1419"/>
                <w:sz w:val="24"/>
                <w:szCs w:val="24"/>
              </w:rPr>
              <w:t xml:space="preserve">в рамках межрегиональных учебных </w:t>
            </w:r>
            <w:r w:rsidRPr="007B524E">
              <w:rPr>
                <w:i/>
                <w:color w:val="0F1419"/>
                <w:sz w:val="24"/>
                <w:szCs w:val="24"/>
              </w:rPr>
              <w:lastRenderedPageBreak/>
              <w:t>мероприятий - 2 балла,</w:t>
            </w:r>
          </w:p>
          <w:p w14:paraId="38AB382E" w14:textId="44DA3D9E" w:rsidR="005102AB" w:rsidRPr="0096215F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7B524E">
              <w:rPr>
                <w:i/>
                <w:color w:val="0F1419"/>
                <w:sz w:val="24"/>
                <w:szCs w:val="24"/>
              </w:rPr>
              <w:t xml:space="preserve">в рамках учебных мероприятий ГРДНТ </w:t>
            </w:r>
            <w:r w:rsidR="00FC07A0">
              <w:rPr>
                <w:i/>
                <w:color w:val="0F1419"/>
                <w:sz w:val="24"/>
                <w:szCs w:val="24"/>
              </w:rPr>
              <w:t xml:space="preserve">им. В.Д. Поленова </w:t>
            </w:r>
            <w:r w:rsidRPr="007B524E">
              <w:rPr>
                <w:i/>
                <w:color w:val="0F1419"/>
                <w:sz w:val="24"/>
                <w:szCs w:val="24"/>
              </w:rPr>
              <w:t>- 3 балла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970AA4" w14:textId="0448AB1A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7FE576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9295F8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18650A" w:rsidRPr="0096215F" w14:paraId="00EB5050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AA2C5" w14:textId="52CA64EE" w:rsidR="0018650A" w:rsidRDefault="0018650A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398EEFC1" w14:textId="77777777" w:rsidR="0018650A" w:rsidRDefault="0018650A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D78493E" w14:textId="24D321F4" w:rsidR="0018650A" w:rsidRDefault="0018650A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8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0188A0" w14:textId="77777777" w:rsidR="0018650A" w:rsidRDefault="0018650A" w:rsidP="0018650A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>Процент от общего числа специалистов работников Д(Ц)НТ (основной персонал), ежегодно повышающих квалификацию в области культурно-досуговой деятельности:</w:t>
            </w:r>
          </w:p>
          <w:p w14:paraId="740F833B" w14:textId="31A9F496" w:rsidR="0018650A" w:rsidRPr="00D4205A" w:rsidRDefault="00D4205A" w:rsidP="005102A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D4205A">
              <w:rPr>
                <w:i/>
                <w:iCs/>
                <w:color w:val="0F1419"/>
                <w:sz w:val="24"/>
                <w:szCs w:val="24"/>
              </w:rPr>
              <w:t>до 10% - 1 балл,</w:t>
            </w:r>
          </w:p>
          <w:p w14:paraId="5803A9FE" w14:textId="1F02216E" w:rsidR="00D4205A" w:rsidRPr="00D4205A" w:rsidRDefault="00122830" w:rsidP="005102A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 xml:space="preserve">от 10 </w:t>
            </w:r>
            <w:r w:rsidR="00D4205A" w:rsidRPr="00D4205A">
              <w:rPr>
                <w:i/>
                <w:iCs/>
                <w:color w:val="0F1419"/>
                <w:sz w:val="24"/>
                <w:szCs w:val="24"/>
              </w:rPr>
              <w:t xml:space="preserve">до 20% - 2 балла, </w:t>
            </w:r>
          </w:p>
          <w:p w14:paraId="0A9EC5B0" w14:textId="3A1283AD" w:rsidR="00D4205A" w:rsidRDefault="00D4205A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D4205A">
              <w:rPr>
                <w:i/>
                <w:iCs/>
                <w:color w:val="0F1419"/>
                <w:sz w:val="24"/>
                <w:szCs w:val="24"/>
              </w:rPr>
              <w:t>свыше 20% - 3 балла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12B5A7" w14:textId="77777777" w:rsidR="0018650A" w:rsidRDefault="0018650A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CF6A6F" w14:textId="77777777" w:rsidR="0018650A" w:rsidRPr="0096215F" w:rsidRDefault="0018650A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08F4" w14:textId="77777777" w:rsidR="0018650A" w:rsidRPr="0096215F" w:rsidRDefault="0018650A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5102AB" w:rsidRPr="0096215F" w14:paraId="03E36D39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E4E87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6CC61B16" w14:textId="77777777" w:rsidR="005102AB" w:rsidRDefault="005102AB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22FAAF25" w14:textId="3337B21C" w:rsidR="005102AB" w:rsidRPr="00B64767" w:rsidRDefault="0018650A" w:rsidP="005102A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B64767">
              <w:rPr>
                <w:b/>
                <w:bCs/>
                <w:color w:val="0F1419"/>
                <w:sz w:val="24"/>
                <w:szCs w:val="24"/>
              </w:rPr>
              <w:t>9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1DD36B" w14:textId="151A66AA" w:rsidR="005102AB" w:rsidRPr="00B64767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B64767">
              <w:rPr>
                <w:color w:val="0F1419"/>
                <w:sz w:val="24"/>
                <w:szCs w:val="24"/>
              </w:rPr>
              <w:t xml:space="preserve">Средняя заполняемость зрительных залов на </w:t>
            </w:r>
            <w:r w:rsidR="005C1A36" w:rsidRPr="00B64767">
              <w:rPr>
                <w:color w:val="0F1419"/>
                <w:sz w:val="24"/>
                <w:szCs w:val="24"/>
              </w:rPr>
              <w:t xml:space="preserve">платных </w:t>
            </w:r>
            <w:r w:rsidRPr="00B64767">
              <w:rPr>
                <w:color w:val="0F1419"/>
                <w:sz w:val="24"/>
                <w:szCs w:val="24"/>
              </w:rPr>
              <w:t>культурно-досуговых мероприятиях, проводимых Д(Ц)НТ:</w:t>
            </w:r>
          </w:p>
          <w:p w14:paraId="41447375" w14:textId="77777777" w:rsidR="005102AB" w:rsidRPr="00B64767" w:rsidRDefault="005102AB" w:rsidP="005102A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B64767">
              <w:rPr>
                <w:i/>
                <w:iCs/>
                <w:color w:val="0F1419"/>
                <w:sz w:val="24"/>
                <w:szCs w:val="24"/>
              </w:rPr>
              <w:t>более 50 % - 1 балл,</w:t>
            </w:r>
          </w:p>
          <w:p w14:paraId="7A0E2332" w14:textId="77777777" w:rsidR="005102AB" w:rsidRPr="00B64767" w:rsidRDefault="005102AB" w:rsidP="005102A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B64767">
              <w:rPr>
                <w:i/>
                <w:iCs/>
                <w:color w:val="0F1419"/>
                <w:sz w:val="24"/>
                <w:szCs w:val="24"/>
              </w:rPr>
              <w:t>боле</w:t>
            </w:r>
            <w:r w:rsidRPr="00B64767">
              <w:rPr>
                <w:i/>
                <w:color w:val="0F1419"/>
                <w:sz w:val="24"/>
                <w:szCs w:val="24"/>
              </w:rPr>
              <w:t>е 70% - 2 балла,</w:t>
            </w:r>
          </w:p>
          <w:p w14:paraId="0B693140" w14:textId="77777777" w:rsidR="005102AB" w:rsidRPr="00643114" w:rsidRDefault="005102AB" w:rsidP="005102A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B64767">
              <w:rPr>
                <w:i/>
                <w:color w:val="0F1419"/>
                <w:sz w:val="24"/>
                <w:szCs w:val="24"/>
              </w:rPr>
              <w:t>более 90% - 3 балла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930FEF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D719B1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017B48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5102AB" w:rsidRPr="0096215F" w14:paraId="6C21FA5F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32221" w14:textId="77777777" w:rsidR="005102AB" w:rsidRDefault="005102AB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51953D99" w14:textId="77777777" w:rsidR="00DE678A" w:rsidRDefault="00DE678A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354E0F28" w14:textId="1B17AB14" w:rsidR="00DE678A" w:rsidRPr="00DE678A" w:rsidRDefault="00D012E4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10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A844A1" w14:textId="07EA4152" w:rsidR="005102AB" w:rsidRPr="0096215F" w:rsidRDefault="005102AB" w:rsidP="00DE678A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Внедрение инновационных форм и методов </w:t>
            </w:r>
            <w:r>
              <w:rPr>
                <w:color w:val="0F1419"/>
                <w:sz w:val="24"/>
                <w:szCs w:val="24"/>
              </w:rPr>
              <w:t xml:space="preserve">работы с </w:t>
            </w:r>
            <w:r w:rsidRPr="0096215F">
              <w:rPr>
                <w:color w:val="0F1419"/>
                <w:sz w:val="24"/>
                <w:szCs w:val="24"/>
              </w:rPr>
              <w:t>различны</w:t>
            </w:r>
            <w:r>
              <w:rPr>
                <w:color w:val="0F1419"/>
                <w:sz w:val="24"/>
                <w:szCs w:val="24"/>
              </w:rPr>
              <w:t>ми</w:t>
            </w:r>
            <w:r w:rsidRPr="0096215F">
              <w:rPr>
                <w:color w:val="0F1419"/>
                <w:sz w:val="24"/>
                <w:szCs w:val="24"/>
              </w:rPr>
              <w:t xml:space="preserve"> категори</w:t>
            </w:r>
            <w:r>
              <w:rPr>
                <w:color w:val="0F1419"/>
                <w:sz w:val="24"/>
                <w:szCs w:val="24"/>
              </w:rPr>
              <w:t>ями</w:t>
            </w:r>
            <w:r w:rsidRPr="0096215F">
              <w:rPr>
                <w:color w:val="0F1419"/>
                <w:sz w:val="24"/>
                <w:szCs w:val="24"/>
              </w:rPr>
              <w:t xml:space="preserve"> населения</w:t>
            </w:r>
            <w:r w:rsidR="00DE678A">
              <w:rPr>
                <w:color w:val="0F1419"/>
                <w:sz w:val="24"/>
                <w:szCs w:val="24"/>
              </w:rPr>
              <w:t>, в том числе</w:t>
            </w:r>
            <w:r w:rsidRPr="0096215F">
              <w:rPr>
                <w:color w:val="0F1419"/>
                <w:sz w:val="24"/>
                <w:szCs w:val="24"/>
              </w:rPr>
              <w:t xml:space="preserve"> с применением мультимедийных </w:t>
            </w:r>
            <w:r w:rsidR="00122830">
              <w:rPr>
                <w:color w:val="0F1419"/>
                <w:sz w:val="24"/>
                <w:szCs w:val="24"/>
              </w:rPr>
              <w:t xml:space="preserve">и онлайн </w:t>
            </w:r>
            <w:r w:rsidRPr="0096215F">
              <w:rPr>
                <w:color w:val="0F1419"/>
                <w:sz w:val="24"/>
                <w:szCs w:val="24"/>
              </w:rPr>
              <w:t>технологий</w:t>
            </w:r>
            <w:r w:rsidR="00FC07A0">
              <w:rPr>
                <w:color w:val="0F1419"/>
                <w:sz w:val="24"/>
                <w:szCs w:val="24"/>
              </w:rPr>
              <w:t>:</w:t>
            </w:r>
          </w:p>
          <w:p w14:paraId="685D98D2" w14:textId="159887EF" w:rsidR="005102AB" w:rsidRPr="00282336" w:rsidRDefault="00FC07A0" w:rsidP="00DE678A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>з</w:t>
            </w:r>
            <w:r w:rsidR="005102AB" w:rsidRPr="00282336">
              <w:rPr>
                <w:i/>
                <w:color w:val="0F1419"/>
                <w:sz w:val="24"/>
                <w:szCs w:val="24"/>
              </w:rPr>
              <w:t>а каждую инновационную</w:t>
            </w:r>
            <w:r w:rsidR="005102AB">
              <w:rPr>
                <w:i/>
                <w:color w:val="0F1419"/>
                <w:sz w:val="24"/>
                <w:szCs w:val="24"/>
              </w:rPr>
              <w:t xml:space="preserve"> форму </w:t>
            </w:r>
            <w:r w:rsidR="005102AB" w:rsidRPr="00282336">
              <w:rPr>
                <w:i/>
                <w:iCs/>
                <w:color w:val="0F1419"/>
                <w:sz w:val="24"/>
                <w:szCs w:val="24"/>
              </w:rPr>
              <w:t>–</w:t>
            </w:r>
            <w:r w:rsidR="005102AB"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 w:rsidR="005102AB" w:rsidRPr="00282336">
              <w:rPr>
                <w:i/>
                <w:color w:val="0F1419"/>
                <w:sz w:val="24"/>
                <w:szCs w:val="24"/>
              </w:rPr>
              <w:t>1 балл (обязательно описание данной инновации</w:t>
            </w:r>
            <w:r w:rsidR="00855B49">
              <w:rPr>
                <w:i/>
                <w:color w:val="0F1419"/>
                <w:sz w:val="24"/>
                <w:szCs w:val="24"/>
              </w:rPr>
              <w:t xml:space="preserve">, </w:t>
            </w:r>
            <w:r w:rsidR="00855B49" w:rsidRPr="00D012E4">
              <w:rPr>
                <w:i/>
                <w:color w:val="0F1419"/>
                <w:sz w:val="24"/>
                <w:szCs w:val="24"/>
              </w:rPr>
              <w:t>ссылка на</w:t>
            </w:r>
            <w:r w:rsidR="00855B49">
              <w:rPr>
                <w:i/>
                <w:color w:val="0F1419"/>
                <w:sz w:val="24"/>
                <w:szCs w:val="24"/>
              </w:rPr>
              <w:t xml:space="preserve"> </w:t>
            </w:r>
            <w:r w:rsidR="00D012E4">
              <w:rPr>
                <w:i/>
                <w:color w:val="0F1419"/>
                <w:sz w:val="24"/>
                <w:szCs w:val="24"/>
              </w:rPr>
              <w:t>публикаци</w:t>
            </w:r>
            <w:r w:rsidR="00FF0DFD">
              <w:rPr>
                <w:i/>
                <w:color w:val="0F1419"/>
                <w:sz w:val="24"/>
                <w:szCs w:val="24"/>
              </w:rPr>
              <w:t>ю</w:t>
            </w:r>
            <w:r w:rsidR="005102AB" w:rsidRPr="00282336">
              <w:rPr>
                <w:i/>
                <w:color w:val="0F1419"/>
                <w:sz w:val="24"/>
                <w:szCs w:val="24"/>
              </w:rPr>
              <w:t>)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A34D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D1BA36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E1590B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5102AB" w:rsidRPr="0096215F" w14:paraId="2B0C4FFE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C9702" w14:textId="77777777" w:rsidR="005102AB" w:rsidRDefault="005102AB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5C4A2680" w14:textId="77777777" w:rsidR="00DE678A" w:rsidRDefault="00DE678A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6E8F069F" w14:textId="2FAB1B1F" w:rsidR="00DE678A" w:rsidRPr="00DE678A" w:rsidRDefault="00B36F98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11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FDE231" w14:textId="3056FD46" w:rsidR="005102AB" w:rsidRPr="0096215F" w:rsidRDefault="005102AB" w:rsidP="00DE678A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Взаимодействие с </w:t>
            </w:r>
            <w:r>
              <w:rPr>
                <w:color w:val="0F1419"/>
                <w:sz w:val="24"/>
                <w:szCs w:val="24"/>
              </w:rPr>
              <w:t xml:space="preserve">региональными и </w:t>
            </w:r>
            <w:r w:rsidRPr="0096215F">
              <w:rPr>
                <w:color w:val="0F1419"/>
                <w:sz w:val="24"/>
                <w:szCs w:val="24"/>
              </w:rPr>
              <w:t>муниципальными учреждениями образования, молодёж</w:t>
            </w:r>
            <w:r>
              <w:rPr>
                <w:color w:val="0F1419"/>
                <w:sz w:val="24"/>
                <w:szCs w:val="24"/>
              </w:rPr>
              <w:t>ной политики</w:t>
            </w:r>
            <w:r w:rsidRPr="0096215F">
              <w:rPr>
                <w:color w:val="0F1419"/>
                <w:sz w:val="24"/>
                <w:szCs w:val="24"/>
              </w:rPr>
              <w:t>, социального обеспечения (перечислить учреждения</w:t>
            </w:r>
            <w:r w:rsidR="006F7513">
              <w:rPr>
                <w:color w:val="0F1419"/>
                <w:sz w:val="24"/>
                <w:szCs w:val="24"/>
              </w:rPr>
              <w:t xml:space="preserve">, </w:t>
            </w:r>
            <w:r w:rsidRPr="0096215F">
              <w:rPr>
                <w:color w:val="0F1419"/>
                <w:sz w:val="24"/>
                <w:szCs w:val="24"/>
              </w:rPr>
              <w:t>указать</w:t>
            </w:r>
            <w:r>
              <w:rPr>
                <w:color w:val="0F1419"/>
                <w:sz w:val="24"/>
                <w:szCs w:val="24"/>
              </w:rPr>
              <w:t xml:space="preserve"> </w:t>
            </w:r>
            <w:r w:rsidRPr="0096215F">
              <w:rPr>
                <w:color w:val="0F1419"/>
                <w:sz w:val="24"/>
                <w:szCs w:val="24"/>
              </w:rPr>
              <w:t>форму взаимодействия)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B6950" w14:textId="789A1FAD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63F11E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25B136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5102AB" w:rsidRPr="0096215F" w14:paraId="131D55B8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569EA" w14:textId="77777777" w:rsidR="005102AB" w:rsidRDefault="005102AB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12658D88" w14:textId="573E6382" w:rsidR="00DE678A" w:rsidRPr="00DE678A" w:rsidRDefault="00DE678A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1</w:t>
            </w:r>
            <w:r w:rsidR="00B64767">
              <w:rPr>
                <w:b/>
                <w:bCs/>
                <w:color w:val="0F1419"/>
                <w:sz w:val="24"/>
                <w:szCs w:val="24"/>
              </w:rPr>
              <w:t>2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3C9D69" w14:textId="5C6C3223" w:rsidR="00FC07A0" w:rsidRDefault="005102AB" w:rsidP="00DE678A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Участие </w:t>
            </w:r>
            <w:r>
              <w:rPr>
                <w:color w:val="0F1419"/>
                <w:sz w:val="24"/>
                <w:szCs w:val="24"/>
              </w:rPr>
              <w:t xml:space="preserve">Д(Ц)НТ (базовых коллективов) </w:t>
            </w:r>
            <w:r w:rsidRPr="0096215F">
              <w:rPr>
                <w:color w:val="0F1419"/>
                <w:sz w:val="24"/>
                <w:szCs w:val="24"/>
              </w:rPr>
              <w:t>в фестивалях, праздниках, конкурсах</w:t>
            </w:r>
            <w:r>
              <w:rPr>
                <w:color w:val="0F1419"/>
                <w:sz w:val="24"/>
                <w:szCs w:val="24"/>
              </w:rPr>
              <w:t>, выставках</w:t>
            </w:r>
            <w:r w:rsidRPr="0096215F">
              <w:rPr>
                <w:color w:val="0F1419"/>
                <w:sz w:val="24"/>
                <w:szCs w:val="24"/>
              </w:rPr>
              <w:t>:</w:t>
            </w:r>
          </w:p>
          <w:p w14:paraId="7D084862" w14:textId="1A4B4E80" w:rsidR="005102AB" w:rsidRPr="00282336" w:rsidRDefault="005102AB" w:rsidP="00DE678A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282336">
              <w:rPr>
                <w:i/>
                <w:color w:val="0F1419"/>
                <w:sz w:val="24"/>
                <w:szCs w:val="24"/>
              </w:rPr>
              <w:lastRenderedPageBreak/>
              <w:t>межрегиональных</w:t>
            </w:r>
            <w:r>
              <w:rPr>
                <w:i/>
                <w:color w:val="0F1419"/>
                <w:sz w:val="24"/>
                <w:szCs w:val="24"/>
              </w:rPr>
              <w:t xml:space="preserve"> </w:t>
            </w:r>
            <w:r w:rsidRPr="00282336">
              <w:rPr>
                <w:i/>
                <w:iCs/>
                <w:color w:val="0F1419"/>
                <w:sz w:val="24"/>
                <w:szCs w:val="24"/>
              </w:rPr>
              <w:t>–</w:t>
            </w:r>
            <w:r>
              <w:rPr>
                <w:i/>
                <w:color w:val="0F1419"/>
                <w:sz w:val="24"/>
                <w:szCs w:val="24"/>
              </w:rPr>
              <w:t xml:space="preserve"> </w:t>
            </w:r>
            <w:r w:rsidR="00FF0DFD">
              <w:rPr>
                <w:i/>
                <w:color w:val="0F1419"/>
                <w:sz w:val="24"/>
                <w:szCs w:val="24"/>
              </w:rPr>
              <w:t>1</w:t>
            </w:r>
            <w:r w:rsidRPr="00282336">
              <w:rPr>
                <w:i/>
                <w:color w:val="0F1419"/>
                <w:sz w:val="24"/>
                <w:szCs w:val="24"/>
              </w:rPr>
              <w:t xml:space="preserve"> балл</w:t>
            </w:r>
            <w:r w:rsidR="00FF0DFD">
              <w:rPr>
                <w:i/>
                <w:color w:val="0F1419"/>
                <w:sz w:val="24"/>
                <w:szCs w:val="24"/>
              </w:rPr>
              <w:t xml:space="preserve"> за каждое мероприятие</w:t>
            </w:r>
            <w:r w:rsidRPr="00282336">
              <w:rPr>
                <w:i/>
                <w:color w:val="0F1419"/>
                <w:sz w:val="24"/>
                <w:szCs w:val="24"/>
              </w:rPr>
              <w:t>,</w:t>
            </w:r>
          </w:p>
          <w:p w14:paraId="41CDCAFE" w14:textId="519441EC" w:rsidR="005102AB" w:rsidRPr="00282336" w:rsidRDefault="005102AB" w:rsidP="00DE678A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282336">
              <w:rPr>
                <w:i/>
                <w:color w:val="0F1419"/>
                <w:sz w:val="24"/>
                <w:szCs w:val="24"/>
              </w:rPr>
              <w:t xml:space="preserve">всероссийских – </w:t>
            </w:r>
            <w:r w:rsidR="00FF0DFD">
              <w:rPr>
                <w:i/>
                <w:color w:val="0F1419"/>
                <w:sz w:val="24"/>
                <w:szCs w:val="24"/>
              </w:rPr>
              <w:t>2</w:t>
            </w:r>
            <w:r w:rsidRPr="00282336">
              <w:rPr>
                <w:i/>
                <w:color w:val="0F1419"/>
                <w:sz w:val="24"/>
                <w:szCs w:val="24"/>
              </w:rPr>
              <w:t xml:space="preserve"> балл</w:t>
            </w:r>
            <w:r w:rsidR="00FF0DFD">
              <w:rPr>
                <w:i/>
                <w:color w:val="0F1419"/>
                <w:sz w:val="24"/>
                <w:szCs w:val="24"/>
              </w:rPr>
              <w:t>а за каждое мероприятие</w:t>
            </w:r>
            <w:r w:rsidRPr="00282336">
              <w:rPr>
                <w:i/>
                <w:color w:val="0F1419"/>
                <w:sz w:val="24"/>
                <w:szCs w:val="24"/>
              </w:rPr>
              <w:t>,</w:t>
            </w:r>
          </w:p>
          <w:p w14:paraId="0EF141A0" w14:textId="216F6050" w:rsidR="005102AB" w:rsidRPr="0096215F" w:rsidRDefault="005102AB" w:rsidP="00DE678A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 xml:space="preserve">международных </w:t>
            </w:r>
            <w:r w:rsidRPr="00282336">
              <w:rPr>
                <w:i/>
                <w:iCs/>
                <w:color w:val="0F1419"/>
                <w:sz w:val="24"/>
                <w:szCs w:val="24"/>
              </w:rPr>
              <w:t>–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 w:rsidR="00FF0DFD">
              <w:rPr>
                <w:i/>
                <w:iCs/>
                <w:color w:val="0F1419"/>
                <w:sz w:val="24"/>
                <w:szCs w:val="24"/>
              </w:rPr>
              <w:t>3</w:t>
            </w:r>
            <w:r w:rsidRPr="00282336">
              <w:rPr>
                <w:i/>
                <w:color w:val="0F1419"/>
                <w:sz w:val="24"/>
                <w:szCs w:val="24"/>
              </w:rPr>
              <w:t xml:space="preserve"> балл</w:t>
            </w:r>
            <w:r w:rsidR="00FF0DFD">
              <w:rPr>
                <w:i/>
                <w:color w:val="0F1419"/>
                <w:sz w:val="24"/>
                <w:szCs w:val="24"/>
              </w:rPr>
              <w:t>а за каждое мероприятие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6F5850" w14:textId="4BBE1A8C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9BCFF3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8583C7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5102AB" w:rsidRPr="0096215F" w14:paraId="7EA3F657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A0A36" w14:textId="77777777" w:rsidR="005102AB" w:rsidRDefault="005102AB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590CFA05" w14:textId="77777777" w:rsidR="007254AC" w:rsidRDefault="007254AC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48BFC043" w14:textId="257C717D" w:rsidR="007254AC" w:rsidRPr="00BD02F1" w:rsidRDefault="007254AC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1</w:t>
            </w:r>
            <w:r w:rsidR="00BD02F1">
              <w:rPr>
                <w:b/>
                <w:bCs/>
                <w:color w:val="0F1419"/>
                <w:sz w:val="24"/>
                <w:szCs w:val="24"/>
                <w:lang w:val="en-US"/>
              </w:rPr>
              <w:t>3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3F9B8F" w14:textId="703D7D58" w:rsidR="005102AB" w:rsidRPr="0096215F" w:rsidRDefault="005102AB" w:rsidP="00166443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Достижения в работе по изучению, сохранению народной традиционной культуры</w:t>
            </w:r>
            <w:r w:rsidR="007254AC">
              <w:rPr>
                <w:color w:val="0F1419"/>
                <w:sz w:val="24"/>
                <w:szCs w:val="24"/>
              </w:rPr>
              <w:t>. Количество объектов НКН, включенных в:</w:t>
            </w:r>
          </w:p>
          <w:p w14:paraId="463FB941" w14:textId="2AD9D7BF" w:rsidR="005102AB" w:rsidRPr="00CB7E7B" w:rsidRDefault="005102AB" w:rsidP="00166443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>региональн</w:t>
            </w:r>
            <w:r w:rsidR="007254AC">
              <w:rPr>
                <w:i/>
                <w:iCs/>
                <w:color w:val="0F1419"/>
                <w:sz w:val="24"/>
                <w:szCs w:val="24"/>
              </w:rPr>
              <w:t>ый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каталог объектов НКН – </w:t>
            </w:r>
            <w:r w:rsidR="00FF0DFD">
              <w:rPr>
                <w:i/>
                <w:iCs/>
                <w:color w:val="0F1419"/>
                <w:sz w:val="24"/>
                <w:szCs w:val="24"/>
              </w:rPr>
              <w:t>3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баллов</w:t>
            </w:r>
            <w:r w:rsidR="00FF0DFD">
              <w:rPr>
                <w:i/>
                <w:iCs/>
                <w:color w:val="0F1419"/>
                <w:sz w:val="24"/>
                <w:szCs w:val="24"/>
              </w:rPr>
              <w:t xml:space="preserve"> за каждый объект</w:t>
            </w:r>
            <w:r>
              <w:rPr>
                <w:i/>
                <w:iCs/>
                <w:color w:val="0F1419"/>
                <w:sz w:val="24"/>
                <w:szCs w:val="24"/>
              </w:rPr>
              <w:t>,</w:t>
            </w:r>
          </w:p>
          <w:p w14:paraId="15B2D9A5" w14:textId="27F1211B" w:rsidR="005102AB" w:rsidRPr="0096215F" w:rsidRDefault="005102AB" w:rsidP="00166443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>федеральн</w:t>
            </w:r>
            <w:r w:rsidR="007254AC">
              <w:rPr>
                <w:i/>
                <w:iCs/>
                <w:color w:val="0F1419"/>
                <w:sz w:val="24"/>
                <w:szCs w:val="24"/>
              </w:rPr>
              <w:t>ый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каталог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объектов НКН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– </w:t>
            </w:r>
            <w:r w:rsidR="00FF0DFD">
              <w:rPr>
                <w:i/>
                <w:iCs/>
                <w:color w:val="0F1419"/>
                <w:sz w:val="24"/>
                <w:szCs w:val="24"/>
              </w:rPr>
              <w:t>5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баллов</w:t>
            </w:r>
            <w:r w:rsidR="00FF0DFD">
              <w:rPr>
                <w:i/>
                <w:iCs/>
                <w:color w:val="0F1419"/>
                <w:sz w:val="24"/>
                <w:szCs w:val="24"/>
              </w:rPr>
              <w:t xml:space="preserve"> за каждый объект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54390E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D84B5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78FD8E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E82458" w:rsidRPr="0096215F" w14:paraId="7AF7747E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580D3" w14:textId="40511FA2" w:rsidR="00E82458" w:rsidRPr="00BD02F1" w:rsidRDefault="00E82458" w:rsidP="00DE678A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 w:rsidRPr="00B64767">
              <w:rPr>
                <w:b/>
                <w:bCs/>
                <w:color w:val="0F1419"/>
                <w:sz w:val="24"/>
                <w:szCs w:val="24"/>
              </w:rPr>
              <w:t>1</w:t>
            </w:r>
            <w:r w:rsidR="00BD02F1">
              <w:rPr>
                <w:b/>
                <w:bCs/>
                <w:color w:val="0F1419"/>
                <w:sz w:val="24"/>
                <w:szCs w:val="24"/>
                <w:lang w:val="en-US"/>
              </w:rPr>
              <w:t>4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2A9A3" w14:textId="71F2A562" w:rsidR="00E82458" w:rsidRPr="00B64767" w:rsidRDefault="00E82458" w:rsidP="00166443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B64767">
              <w:rPr>
                <w:color w:val="0F1419"/>
                <w:sz w:val="24"/>
                <w:szCs w:val="24"/>
              </w:rPr>
              <w:t>Популяризация объектов НКН</w:t>
            </w:r>
            <w:r w:rsidR="00B64767" w:rsidRPr="00B64767">
              <w:rPr>
                <w:color w:val="0F1419"/>
                <w:sz w:val="24"/>
                <w:szCs w:val="24"/>
              </w:rPr>
              <w:t>. Форматы и методики актуализации объектов НКН (обязательно описание каждой методики или формата, ссылка на публикацию):</w:t>
            </w:r>
          </w:p>
          <w:p w14:paraId="389C0634" w14:textId="2272A7F0" w:rsidR="00B64767" w:rsidRPr="00B64767" w:rsidRDefault="00B64767" w:rsidP="00166443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B64767">
              <w:rPr>
                <w:i/>
                <w:iCs/>
                <w:color w:val="0F1419"/>
                <w:sz w:val="24"/>
                <w:szCs w:val="24"/>
              </w:rPr>
              <w:t>за каждую методику или формат – 1 балл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A6D3ED" w14:textId="77777777" w:rsidR="00E82458" w:rsidRPr="0096215F" w:rsidRDefault="00E82458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D1F8A" w14:textId="77777777" w:rsidR="00E82458" w:rsidRPr="0096215F" w:rsidRDefault="00E82458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4FAEF3" w14:textId="77777777" w:rsidR="00E82458" w:rsidRPr="0096215F" w:rsidRDefault="00E82458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5102AB" w:rsidRPr="0096215F" w14:paraId="47B5312B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BE6B1" w14:textId="77777777" w:rsidR="005102AB" w:rsidRDefault="005102AB" w:rsidP="007254AC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0C357C60" w14:textId="7E06D9D5" w:rsidR="007254AC" w:rsidRPr="00BD02F1" w:rsidRDefault="007254AC" w:rsidP="007254AC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1</w:t>
            </w:r>
            <w:r w:rsidR="00BD02F1">
              <w:rPr>
                <w:b/>
                <w:bCs/>
                <w:color w:val="0F1419"/>
                <w:sz w:val="24"/>
                <w:szCs w:val="24"/>
                <w:lang w:val="en-US"/>
              </w:rPr>
              <w:t>5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91536B" w14:textId="31FD41A9" w:rsidR="005102AB" w:rsidRPr="0096215F" w:rsidRDefault="005102AB" w:rsidP="006F7513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Наличие</w:t>
            </w:r>
            <w:r w:rsidR="007254AC">
              <w:rPr>
                <w:color w:val="0F1419"/>
                <w:sz w:val="24"/>
                <w:szCs w:val="24"/>
              </w:rPr>
              <w:t xml:space="preserve"> у Д(Ц)НТ и его специалистов</w:t>
            </w:r>
            <w:r w:rsidRPr="0096215F">
              <w:rPr>
                <w:color w:val="0F1419"/>
                <w:sz w:val="24"/>
                <w:szCs w:val="24"/>
              </w:rPr>
              <w:t xml:space="preserve"> дипломов, благодарностей, почетных грамот федеральных органов управления сферой культуры –</w:t>
            </w:r>
            <w:r w:rsidR="006F7513">
              <w:rPr>
                <w:color w:val="0F1419"/>
                <w:sz w:val="24"/>
                <w:szCs w:val="24"/>
              </w:rPr>
              <w:t xml:space="preserve">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за каждое наименование по 1 баллу</w:t>
            </w:r>
          </w:p>
        </w:tc>
        <w:tc>
          <w:tcPr>
            <w:tcW w:w="20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F39F9D4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3E31F835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1E0BD9F4" w14:textId="77777777" w:rsidR="005102AB" w:rsidRPr="0096215F" w:rsidRDefault="005102AB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5102AB" w:rsidRPr="0096215F" w14:paraId="0BC60D48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34189" w14:textId="77777777" w:rsidR="005102AB" w:rsidRDefault="005102AB" w:rsidP="007254AC">
            <w:pPr>
              <w:spacing w:line="276" w:lineRule="auto"/>
              <w:ind w:left="150" w:right="157"/>
              <w:jc w:val="center"/>
              <w:rPr>
                <w:b/>
                <w:bCs/>
                <w:sz w:val="24"/>
                <w:szCs w:val="24"/>
              </w:rPr>
            </w:pPr>
          </w:p>
          <w:p w14:paraId="0D2C1C0F" w14:textId="0DFD3C08" w:rsidR="007254AC" w:rsidRPr="00BD02F1" w:rsidRDefault="007254AC" w:rsidP="007254AC">
            <w:pPr>
              <w:spacing w:line="276" w:lineRule="auto"/>
              <w:ind w:left="150" w:right="1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02F1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03D3254" w14:textId="77777777" w:rsidR="005102AB" w:rsidRPr="001759E0" w:rsidRDefault="005102AB" w:rsidP="00DE678A">
            <w:pPr>
              <w:ind w:left="150" w:right="157"/>
              <w:jc w:val="both"/>
              <w:rPr>
                <w:sz w:val="24"/>
                <w:szCs w:val="24"/>
              </w:rPr>
            </w:pPr>
            <w:r w:rsidRPr="001759E0">
              <w:rPr>
                <w:sz w:val="24"/>
                <w:szCs w:val="24"/>
              </w:rPr>
              <w:t>Участие в грантах, проектах и иных формах привлечени</w:t>
            </w:r>
            <w:r>
              <w:rPr>
                <w:sz w:val="24"/>
                <w:szCs w:val="24"/>
              </w:rPr>
              <w:t>я</w:t>
            </w:r>
            <w:r w:rsidRPr="001759E0">
              <w:rPr>
                <w:sz w:val="24"/>
                <w:szCs w:val="24"/>
              </w:rPr>
              <w:t xml:space="preserve"> внебюджетных средств</w:t>
            </w:r>
          </w:p>
          <w:p w14:paraId="76C0BA45" w14:textId="77777777" w:rsidR="005102AB" w:rsidRPr="00A812CD" w:rsidRDefault="005102AB" w:rsidP="00DE678A">
            <w:pPr>
              <w:ind w:left="150" w:right="157"/>
              <w:jc w:val="both"/>
              <w:rPr>
                <w:color w:val="FF0000"/>
                <w:sz w:val="24"/>
                <w:szCs w:val="24"/>
              </w:rPr>
            </w:pPr>
            <w:r w:rsidRPr="001759E0">
              <w:rPr>
                <w:i/>
                <w:iCs/>
                <w:sz w:val="24"/>
                <w:szCs w:val="24"/>
              </w:rPr>
              <w:t>За каждые привлеченные 100 тыс. рублей - 1 балл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FB6" w14:textId="77777777" w:rsidR="005102AB" w:rsidRPr="0096215F" w:rsidRDefault="005102AB" w:rsidP="00454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2B1" w14:textId="77777777" w:rsidR="005102AB" w:rsidRPr="0096215F" w:rsidRDefault="005102AB" w:rsidP="00454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785" w14:textId="77777777" w:rsidR="005102AB" w:rsidRPr="0096215F" w:rsidRDefault="005102AB" w:rsidP="00454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5EF" w:rsidRPr="0096215F" w14:paraId="28A57190" w14:textId="77777777" w:rsidTr="000935EF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A1DC3" w14:textId="77777777" w:rsidR="000935EF" w:rsidRDefault="000935EF" w:rsidP="002279F6">
            <w:pPr>
              <w:spacing w:line="276" w:lineRule="auto"/>
              <w:ind w:left="150" w:right="1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4941C" w14:textId="77777777" w:rsidR="000935EF" w:rsidRPr="001759E0" w:rsidRDefault="000935EF" w:rsidP="002279F6">
            <w:pPr>
              <w:ind w:left="150"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D2E0F1" w14:textId="77777777" w:rsidR="000935EF" w:rsidRPr="000C3A65" w:rsidRDefault="000935EF" w:rsidP="002279F6">
            <w:pPr>
              <w:spacing w:line="276" w:lineRule="auto"/>
              <w:jc w:val="right"/>
              <w:rPr>
                <w:b/>
                <w:bCs/>
                <w:color w:val="0F1419"/>
                <w:sz w:val="24"/>
                <w:szCs w:val="24"/>
              </w:rPr>
            </w:pPr>
            <w:r w:rsidRPr="000C3A65">
              <w:rPr>
                <w:b/>
                <w:bCs/>
                <w:color w:val="0F1419"/>
                <w:sz w:val="24"/>
                <w:szCs w:val="24"/>
              </w:rPr>
              <w:t>ИТОГО</w:t>
            </w:r>
          </w:p>
        </w:tc>
        <w:tc>
          <w:tcPr>
            <w:tcW w:w="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0C7788" w14:textId="77777777" w:rsidR="000935EF" w:rsidRPr="000C3A65" w:rsidRDefault="000935EF" w:rsidP="002279F6">
            <w:pPr>
              <w:spacing w:line="276" w:lineRule="auto"/>
              <w:jc w:val="both"/>
              <w:rPr>
                <w:b/>
                <w:bCs/>
                <w:color w:val="0F1419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529186" w14:textId="77777777" w:rsidR="000935EF" w:rsidRPr="0096215F" w:rsidRDefault="000935EF" w:rsidP="002279F6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</w:tbl>
    <w:p w14:paraId="5F5D3CE4" w14:textId="77777777" w:rsidR="00FC07A0" w:rsidRDefault="00FC07A0" w:rsidP="007254AC">
      <w:pPr>
        <w:spacing w:line="276" w:lineRule="auto"/>
        <w:jc w:val="right"/>
        <w:rPr>
          <w:color w:val="0F1419"/>
          <w:sz w:val="24"/>
          <w:szCs w:val="24"/>
        </w:rPr>
      </w:pPr>
    </w:p>
    <w:p w14:paraId="744988A1" w14:textId="77777777" w:rsidR="00FC07A0" w:rsidRDefault="00FC07A0">
      <w:pPr>
        <w:widowControl/>
        <w:autoSpaceDE/>
        <w:autoSpaceDN/>
        <w:adjustRightInd/>
        <w:spacing w:after="160" w:line="259" w:lineRule="auto"/>
        <w:rPr>
          <w:color w:val="0F1419"/>
          <w:sz w:val="24"/>
          <w:szCs w:val="24"/>
        </w:rPr>
      </w:pPr>
      <w:r>
        <w:rPr>
          <w:color w:val="0F1419"/>
          <w:sz w:val="24"/>
          <w:szCs w:val="24"/>
        </w:rPr>
        <w:br w:type="page"/>
      </w:r>
    </w:p>
    <w:p w14:paraId="78D291A8" w14:textId="16F5F1CA" w:rsidR="007254AC" w:rsidRPr="003559F4" w:rsidRDefault="004138AC" w:rsidP="007254AC">
      <w:pPr>
        <w:spacing w:line="276" w:lineRule="auto"/>
        <w:jc w:val="right"/>
        <w:rPr>
          <w:color w:val="0F1419"/>
          <w:sz w:val="24"/>
          <w:szCs w:val="24"/>
        </w:rPr>
      </w:pPr>
      <w:r>
        <w:rPr>
          <w:color w:val="0F1419"/>
          <w:sz w:val="24"/>
          <w:szCs w:val="24"/>
        </w:rPr>
        <w:lastRenderedPageBreak/>
        <w:t>Пр</w:t>
      </w:r>
      <w:r w:rsidR="007254AC" w:rsidRPr="003559F4">
        <w:rPr>
          <w:color w:val="0F1419"/>
          <w:sz w:val="24"/>
          <w:szCs w:val="24"/>
        </w:rPr>
        <w:t>иложение №</w:t>
      </w:r>
      <w:r w:rsidR="007254AC">
        <w:rPr>
          <w:color w:val="0F1419"/>
          <w:sz w:val="24"/>
          <w:szCs w:val="24"/>
        </w:rPr>
        <w:t xml:space="preserve"> 2</w:t>
      </w:r>
    </w:p>
    <w:p w14:paraId="412ADBBB" w14:textId="77777777" w:rsidR="007254AC" w:rsidRPr="003559F4" w:rsidRDefault="007254AC" w:rsidP="007254AC">
      <w:pPr>
        <w:spacing w:line="276" w:lineRule="auto"/>
        <w:jc w:val="right"/>
        <w:rPr>
          <w:color w:val="000000"/>
          <w:spacing w:val="-4"/>
          <w:sz w:val="24"/>
          <w:szCs w:val="24"/>
        </w:rPr>
      </w:pPr>
      <w:r w:rsidRPr="003559F4">
        <w:rPr>
          <w:color w:val="0F1419"/>
          <w:sz w:val="24"/>
          <w:szCs w:val="24"/>
        </w:rPr>
        <w:t xml:space="preserve">к Положению о </w:t>
      </w:r>
      <w:r w:rsidRPr="003559F4">
        <w:rPr>
          <w:color w:val="000000"/>
          <w:spacing w:val="-4"/>
          <w:sz w:val="24"/>
          <w:szCs w:val="24"/>
        </w:rPr>
        <w:t xml:space="preserve">Всероссийском смотре-конкурсе </w:t>
      </w:r>
    </w:p>
    <w:p w14:paraId="243C7EF6" w14:textId="77777777" w:rsidR="007254AC" w:rsidRPr="003559F4" w:rsidRDefault="007254AC" w:rsidP="007254AC">
      <w:pPr>
        <w:spacing w:line="276" w:lineRule="auto"/>
        <w:jc w:val="right"/>
        <w:rPr>
          <w:color w:val="000000"/>
          <w:spacing w:val="-9"/>
          <w:sz w:val="24"/>
          <w:szCs w:val="24"/>
        </w:rPr>
      </w:pPr>
      <w:r w:rsidRPr="003559F4">
        <w:rPr>
          <w:color w:val="000000"/>
          <w:spacing w:val="-4"/>
          <w:sz w:val="24"/>
          <w:szCs w:val="24"/>
        </w:rPr>
        <w:t xml:space="preserve">на звание «Лучший дом (центр) </w:t>
      </w:r>
      <w:r w:rsidRPr="003559F4">
        <w:rPr>
          <w:color w:val="000000"/>
          <w:spacing w:val="-9"/>
          <w:sz w:val="24"/>
          <w:szCs w:val="24"/>
        </w:rPr>
        <w:t xml:space="preserve">народного творчества </w:t>
      </w:r>
    </w:p>
    <w:p w14:paraId="3FDF57AB" w14:textId="77777777" w:rsidR="007254AC" w:rsidRPr="003559F4" w:rsidRDefault="007254AC" w:rsidP="007254AC">
      <w:pPr>
        <w:spacing w:line="276" w:lineRule="auto"/>
        <w:jc w:val="right"/>
        <w:rPr>
          <w:color w:val="0F1419"/>
          <w:sz w:val="24"/>
          <w:szCs w:val="24"/>
        </w:rPr>
      </w:pPr>
      <w:r w:rsidRPr="003559F4">
        <w:rPr>
          <w:color w:val="000000"/>
          <w:spacing w:val="-9"/>
          <w:sz w:val="24"/>
          <w:szCs w:val="24"/>
        </w:rPr>
        <w:t>Российской Федерации</w:t>
      </w:r>
      <w:r>
        <w:rPr>
          <w:color w:val="000000"/>
          <w:spacing w:val="-4"/>
          <w:sz w:val="24"/>
          <w:szCs w:val="24"/>
        </w:rPr>
        <w:t xml:space="preserve"> </w:t>
      </w:r>
      <w:r w:rsidRPr="003559F4">
        <w:rPr>
          <w:color w:val="000000"/>
          <w:spacing w:val="-4"/>
          <w:sz w:val="24"/>
          <w:szCs w:val="24"/>
        </w:rPr>
        <w:t>20</w:t>
      </w:r>
      <w:r>
        <w:rPr>
          <w:color w:val="000000"/>
          <w:spacing w:val="-4"/>
          <w:sz w:val="24"/>
          <w:szCs w:val="24"/>
        </w:rPr>
        <w:t>2</w:t>
      </w:r>
      <w:r w:rsidRPr="003559F4">
        <w:rPr>
          <w:color w:val="000000"/>
          <w:spacing w:val="-4"/>
          <w:sz w:val="24"/>
          <w:szCs w:val="24"/>
        </w:rPr>
        <w:t>1 год</w:t>
      </w:r>
      <w:r>
        <w:rPr>
          <w:color w:val="000000"/>
          <w:spacing w:val="-4"/>
          <w:sz w:val="24"/>
          <w:szCs w:val="24"/>
        </w:rPr>
        <w:t>а</w:t>
      </w:r>
      <w:r w:rsidRPr="003559F4">
        <w:rPr>
          <w:color w:val="000000"/>
          <w:spacing w:val="-4"/>
          <w:sz w:val="24"/>
          <w:szCs w:val="24"/>
        </w:rPr>
        <w:t>»</w:t>
      </w:r>
    </w:p>
    <w:p w14:paraId="523BA5DA" w14:textId="77777777" w:rsidR="00FC07A0" w:rsidRDefault="00FC07A0" w:rsidP="007254AC">
      <w:pPr>
        <w:spacing w:line="276" w:lineRule="auto"/>
        <w:jc w:val="center"/>
        <w:rPr>
          <w:b/>
          <w:bCs/>
          <w:color w:val="0F1419"/>
          <w:sz w:val="24"/>
          <w:szCs w:val="24"/>
        </w:rPr>
      </w:pPr>
    </w:p>
    <w:p w14:paraId="1F7BC144" w14:textId="2A8F3046" w:rsidR="007254AC" w:rsidRPr="00655212" w:rsidRDefault="007254AC" w:rsidP="007254AC">
      <w:pPr>
        <w:spacing w:line="276" w:lineRule="auto"/>
        <w:jc w:val="center"/>
        <w:rPr>
          <w:b/>
          <w:color w:val="000000"/>
          <w:spacing w:val="-4"/>
          <w:sz w:val="24"/>
          <w:szCs w:val="24"/>
        </w:rPr>
      </w:pPr>
      <w:r w:rsidRPr="003559F4">
        <w:rPr>
          <w:b/>
          <w:bCs/>
          <w:color w:val="0F1419"/>
          <w:sz w:val="24"/>
          <w:szCs w:val="24"/>
        </w:rPr>
        <w:t> </w:t>
      </w:r>
      <w:r w:rsidRPr="0096215F">
        <w:rPr>
          <w:b/>
          <w:bCs/>
          <w:color w:val="0F1419"/>
          <w:sz w:val="24"/>
          <w:szCs w:val="24"/>
        </w:rPr>
        <w:t xml:space="preserve">Форма </w:t>
      </w:r>
      <w:r>
        <w:rPr>
          <w:b/>
          <w:bCs/>
          <w:color w:val="0F1419"/>
          <w:sz w:val="24"/>
          <w:szCs w:val="24"/>
        </w:rPr>
        <w:t>анкеты</w:t>
      </w:r>
      <w:r w:rsidRPr="0096215F">
        <w:rPr>
          <w:b/>
          <w:bCs/>
          <w:color w:val="0F1419"/>
          <w:sz w:val="24"/>
          <w:szCs w:val="24"/>
        </w:rPr>
        <w:t xml:space="preserve"> </w:t>
      </w:r>
      <w:r>
        <w:rPr>
          <w:b/>
          <w:bCs/>
          <w:color w:val="0F1419"/>
          <w:sz w:val="24"/>
          <w:szCs w:val="24"/>
        </w:rPr>
        <w:t xml:space="preserve">на участие во </w:t>
      </w:r>
      <w:r w:rsidRPr="00655212">
        <w:rPr>
          <w:b/>
          <w:color w:val="000000"/>
          <w:spacing w:val="-4"/>
          <w:sz w:val="24"/>
          <w:szCs w:val="24"/>
        </w:rPr>
        <w:t>Всероссийском смотре-конкурсе</w:t>
      </w:r>
    </w:p>
    <w:p w14:paraId="69B2200C" w14:textId="77777777" w:rsidR="007254AC" w:rsidRDefault="007254AC" w:rsidP="007254AC">
      <w:pPr>
        <w:spacing w:line="276" w:lineRule="auto"/>
        <w:jc w:val="center"/>
        <w:rPr>
          <w:b/>
          <w:color w:val="000000"/>
          <w:spacing w:val="-9"/>
          <w:sz w:val="24"/>
          <w:szCs w:val="24"/>
        </w:rPr>
      </w:pPr>
      <w:r w:rsidRPr="00655212">
        <w:rPr>
          <w:b/>
          <w:color w:val="000000"/>
          <w:spacing w:val="-4"/>
          <w:sz w:val="24"/>
          <w:szCs w:val="24"/>
        </w:rPr>
        <w:t xml:space="preserve">на звание «Лучший дом (центр) </w:t>
      </w:r>
      <w:r w:rsidRPr="00655212">
        <w:rPr>
          <w:b/>
          <w:color w:val="000000"/>
          <w:spacing w:val="-9"/>
          <w:sz w:val="24"/>
          <w:szCs w:val="24"/>
        </w:rPr>
        <w:t>народного творчества</w:t>
      </w:r>
    </w:p>
    <w:p w14:paraId="71845E19" w14:textId="395901B9" w:rsidR="007254AC" w:rsidRDefault="007254AC" w:rsidP="007254AC">
      <w:pPr>
        <w:spacing w:line="276" w:lineRule="auto"/>
        <w:jc w:val="center"/>
        <w:rPr>
          <w:b/>
          <w:color w:val="000000"/>
          <w:spacing w:val="-4"/>
          <w:sz w:val="24"/>
          <w:szCs w:val="24"/>
        </w:rPr>
      </w:pPr>
      <w:r w:rsidRPr="00655212">
        <w:rPr>
          <w:b/>
          <w:color w:val="000000"/>
          <w:spacing w:val="-9"/>
          <w:sz w:val="24"/>
          <w:szCs w:val="24"/>
        </w:rPr>
        <w:t>Российской Федерации</w:t>
      </w:r>
      <w:r>
        <w:rPr>
          <w:b/>
          <w:color w:val="000000"/>
          <w:spacing w:val="-4"/>
          <w:sz w:val="24"/>
          <w:szCs w:val="24"/>
        </w:rPr>
        <w:t xml:space="preserve"> </w:t>
      </w:r>
      <w:r w:rsidRPr="00655212">
        <w:rPr>
          <w:b/>
          <w:color w:val="000000"/>
          <w:spacing w:val="-4"/>
          <w:sz w:val="24"/>
          <w:szCs w:val="24"/>
        </w:rPr>
        <w:t>20</w:t>
      </w:r>
      <w:r w:rsidR="006F7513">
        <w:rPr>
          <w:b/>
          <w:color w:val="000000"/>
          <w:spacing w:val="-4"/>
          <w:sz w:val="24"/>
          <w:szCs w:val="24"/>
        </w:rPr>
        <w:t>2</w:t>
      </w:r>
      <w:r w:rsidRPr="00655212">
        <w:rPr>
          <w:b/>
          <w:color w:val="000000"/>
          <w:spacing w:val="-4"/>
          <w:sz w:val="24"/>
          <w:szCs w:val="24"/>
        </w:rPr>
        <w:t>1 год</w:t>
      </w:r>
      <w:r>
        <w:rPr>
          <w:b/>
          <w:color w:val="000000"/>
          <w:spacing w:val="-4"/>
          <w:sz w:val="24"/>
          <w:szCs w:val="24"/>
        </w:rPr>
        <w:t>а</w:t>
      </w:r>
      <w:r w:rsidRPr="00655212">
        <w:rPr>
          <w:b/>
          <w:color w:val="000000"/>
          <w:spacing w:val="-4"/>
          <w:sz w:val="24"/>
          <w:szCs w:val="24"/>
        </w:rPr>
        <w:t>»</w:t>
      </w:r>
    </w:p>
    <w:p w14:paraId="7E1ADAF1" w14:textId="345923C3" w:rsidR="007254AC" w:rsidRPr="008D293C" w:rsidRDefault="007254AC" w:rsidP="007254AC">
      <w:pPr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в номинации </w:t>
      </w:r>
      <w:r w:rsidRPr="008D293C">
        <w:rPr>
          <w:b/>
          <w:bCs/>
          <w:color w:val="000000"/>
          <w:sz w:val="24"/>
          <w:szCs w:val="24"/>
        </w:rPr>
        <w:t>«У</w:t>
      </w:r>
      <w:r w:rsidRPr="008D293C">
        <w:rPr>
          <w:b/>
          <w:bCs/>
          <w:color w:val="000000"/>
          <w:spacing w:val="-6"/>
          <w:sz w:val="24"/>
          <w:szCs w:val="24"/>
        </w:rPr>
        <w:t>чебно-методическая деятельность</w:t>
      </w:r>
      <w:r w:rsidRPr="008D293C">
        <w:rPr>
          <w:b/>
          <w:bCs/>
          <w:color w:val="000000"/>
          <w:spacing w:val="-10"/>
          <w:sz w:val="24"/>
          <w:szCs w:val="24"/>
        </w:rPr>
        <w:t>»</w:t>
      </w:r>
    </w:p>
    <w:p w14:paraId="674E451C" w14:textId="77777777" w:rsidR="007254AC" w:rsidRPr="007254AC" w:rsidRDefault="007254AC" w:rsidP="007254AC">
      <w:pPr>
        <w:spacing w:line="276" w:lineRule="auto"/>
        <w:jc w:val="center"/>
        <w:rPr>
          <w:color w:val="0F1419"/>
          <w:sz w:val="24"/>
          <w:szCs w:val="24"/>
        </w:rPr>
      </w:pPr>
    </w:p>
    <w:p w14:paraId="40BE4339" w14:textId="77777777" w:rsidR="007254AC" w:rsidRDefault="007254AC" w:rsidP="007254AC">
      <w:pPr>
        <w:spacing w:line="276" w:lineRule="auto"/>
        <w:jc w:val="center"/>
        <w:rPr>
          <w:color w:val="0F1419"/>
          <w:sz w:val="24"/>
          <w:szCs w:val="24"/>
        </w:rPr>
      </w:pPr>
      <w:r>
        <w:rPr>
          <w:color w:val="0F1419"/>
          <w:sz w:val="24"/>
          <w:szCs w:val="24"/>
        </w:rPr>
        <w:t>____________________________________________________________________</w:t>
      </w:r>
    </w:p>
    <w:p w14:paraId="5E25CBCE" w14:textId="6966AF45" w:rsidR="007254AC" w:rsidRDefault="007254AC" w:rsidP="007254AC">
      <w:pPr>
        <w:spacing w:line="276" w:lineRule="auto"/>
        <w:jc w:val="center"/>
        <w:rPr>
          <w:i/>
          <w:color w:val="0F1419"/>
          <w:sz w:val="24"/>
          <w:szCs w:val="24"/>
        </w:rPr>
      </w:pPr>
      <w:r>
        <w:rPr>
          <w:i/>
          <w:color w:val="0F1419"/>
          <w:sz w:val="24"/>
          <w:szCs w:val="24"/>
        </w:rPr>
        <w:t>(</w:t>
      </w:r>
      <w:r w:rsidRPr="00C8103C">
        <w:rPr>
          <w:i/>
          <w:color w:val="0F1419"/>
          <w:sz w:val="24"/>
          <w:szCs w:val="24"/>
        </w:rPr>
        <w:t>полное наименование регионального Д(Ц)НТ</w:t>
      </w:r>
      <w:r>
        <w:rPr>
          <w:i/>
          <w:color w:val="0F1419"/>
          <w:sz w:val="24"/>
          <w:szCs w:val="24"/>
        </w:rPr>
        <w:t>)</w:t>
      </w:r>
    </w:p>
    <w:p w14:paraId="235EE40D" w14:textId="77777777" w:rsidR="00BD02F1" w:rsidRPr="00C8103C" w:rsidRDefault="00BD02F1" w:rsidP="007254AC">
      <w:pPr>
        <w:spacing w:line="276" w:lineRule="auto"/>
        <w:jc w:val="center"/>
        <w:rPr>
          <w:i/>
          <w:color w:val="0F1419"/>
          <w:sz w:val="24"/>
          <w:szCs w:val="24"/>
        </w:rPr>
      </w:pPr>
    </w:p>
    <w:p w14:paraId="6B087F77" w14:textId="77777777" w:rsidR="007254AC" w:rsidRPr="0096215F" w:rsidRDefault="007254AC" w:rsidP="007254AC">
      <w:pPr>
        <w:spacing w:line="276" w:lineRule="auto"/>
        <w:jc w:val="center"/>
        <w:rPr>
          <w:color w:val="0F1419"/>
          <w:sz w:val="24"/>
          <w:szCs w:val="24"/>
        </w:rPr>
      </w:pPr>
    </w:p>
    <w:tbl>
      <w:tblPr>
        <w:tblW w:w="51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820"/>
        <w:gridCol w:w="5957"/>
        <w:gridCol w:w="1845"/>
        <w:gridCol w:w="1410"/>
      </w:tblGrid>
      <w:tr w:rsidR="007254AC" w:rsidRPr="005102AB" w14:paraId="593B2769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EEC12" w14:textId="77777777" w:rsidR="007254AC" w:rsidRPr="005102AB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№№</w:t>
            </w:r>
          </w:p>
          <w:p w14:paraId="1783417D" w14:textId="77777777" w:rsidR="007254AC" w:rsidRPr="005102AB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п/п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740ECF" w14:textId="77777777" w:rsidR="007254AC" w:rsidRPr="005102AB" w:rsidRDefault="007254AC" w:rsidP="0045413B">
            <w:pPr>
              <w:spacing w:line="276" w:lineRule="auto"/>
              <w:ind w:left="150" w:right="157"/>
              <w:jc w:val="both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68F017" w14:textId="77777777" w:rsidR="007254AC" w:rsidRPr="005102AB" w:rsidRDefault="007254AC" w:rsidP="0045413B">
            <w:pPr>
              <w:spacing w:line="276" w:lineRule="auto"/>
              <w:ind w:left="126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Характеристика деятельности по данному показателю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CF9AD7" w14:textId="77777777" w:rsidR="007254AC" w:rsidRPr="005102AB" w:rsidRDefault="007254AC" w:rsidP="00166443">
            <w:pPr>
              <w:ind w:left="39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406F2" w14:textId="77777777" w:rsidR="007254AC" w:rsidRPr="005102AB" w:rsidRDefault="007254AC" w:rsidP="00166443">
            <w:pPr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Оценка, в баллах</w:t>
            </w:r>
          </w:p>
        </w:tc>
      </w:tr>
      <w:tr w:rsidR="006F7513" w:rsidRPr="0096215F" w14:paraId="3F2D9729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94724" w14:textId="77777777" w:rsidR="006F7513" w:rsidRDefault="006F7513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BC1702E" w14:textId="77777777" w:rsidR="006F7513" w:rsidRDefault="006F7513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06C79936" w14:textId="09FAF624" w:rsidR="006F7513" w:rsidRDefault="006F7513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766FF2" w14:textId="37D1B2CB" w:rsidR="006F7513" w:rsidRDefault="006F7513" w:rsidP="006F7513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Количество проводимых </w:t>
            </w:r>
            <w:r>
              <w:rPr>
                <w:color w:val="0F1419"/>
                <w:sz w:val="24"/>
                <w:szCs w:val="24"/>
              </w:rPr>
              <w:t xml:space="preserve">Д(Ц)НТ учебно-методических </w:t>
            </w:r>
            <w:r w:rsidRPr="0096215F">
              <w:rPr>
                <w:color w:val="0F1419"/>
                <w:sz w:val="24"/>
                <w:szCs w:val="24"/>
              </w:rPr>
              <w:t>мероприятий:</w:t>
            </w:r>
          </w:p>
          <w:p w14:paraId="26B16777" w14:textId="77777777" w:rsidR="006F7513" w:rsidRPr="0096215F" w:rsidRDefault="006F7513" w:rsidP="006F7513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>межмуниципального уровня -</w:t>
            </w:r>
            <w:r w:rsidRPr="00EF4120">
              <w:rPr>
                <w:i/>
                <w:iCs/>
                <w:color w:val="0F1419"/>
                <w:sz w:val="24"/>
                <w:szCs w:val="24"/>
              </w:rPr>
              <w:t xml:space="preserve"> 1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балл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за каждое мероприятие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,</w:t>
            </w:r>
          </w:p>
          <w:p w14:paraId="7EDAFDD1" w14:textId="77777777" w:rsidR="006F7513" w:rsidRDefault="006F7513" w:rsidP="006F7513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 xml:space="preserve">регионального уровня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– 2 балла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за каждое мероприятие,</w:t>
            </w:r>
          </w:p>
          <w:p w14:paraId="324846F8" w14:textId="77777777" w:rsidR="006F7513" w:rsidRPr="00EF4120" w:rsidRDefault="006F7513" w:rsidP="006F7513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 xml:space="preserve">межрегионального уровня </w:t>
            </w:r>
            <w:r w:rsidRPr="00EF4120">
              <w:rPr>
                <w:i/>
                <w:color w:val="0F1419"/>
                <w:sz w:val="24"/>
                <w:szCs w:val="24"/>
              </w:rPr>
              <w:t>- 3 балла</w:t>
            </w:r>
            <w:r>
              <w:rPr>
                <w:i/>
                <w:color w:val="0F1419"/>
                <w:sz w:val="24"/>
                <w:szCs w:val="24"/>
              </w:rPr>
              <w:t xml:space="preserve"> за каждое мероприятие</w:t>
            </w:r>
            <w:r w:rsidRPr="00EF4120">
              <w:rPr>
                <w:i/>
                <w:color w:val="0F1419"/>
                <w:sz w:val="24"/>
                <w:szCs w:val="24"/>
              </w:rPr>
              <w:t>,</w:t>
            </w:r>
          </w:p>
          <w:p w14:paraId="324D6351" w14:textId="19D75E4E" w:rsidR="006F7513" w:rsidRPr="0096215F" w:rsidRDefault="006F7513" w:rsidP="006F7513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8D293C">
              <w:rPr>
                <w:i/>
                <w:sz w:val="24"/>
                <w:szCs w:val="24"/>
              </w:rPr>
              <w:t>всероссийского уровня - 4 балла за каждое мероприятие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E7E4D4" w14:textId="77777777" w:rsidR="006F7513" w:rsidRPr="0096215F" w:rsidRDefault="006F7513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428105" w14:textId="77777777" w:rsidR="006F7513" w:rsidRPr="0096215F" w:rsidRDefault="006F7513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5C54CA" w14:textId="77777777" w:rsidR="006F7513" w:rsidRPr="0096215F" w:rsidRDefault="006F7513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FC07A0" w:rsidRPr="0096215F" w14:paraId="005675C8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9667A" w14:textId="77777777" w:rsidR="00FC07A0" w:rsidRDefault="00FC07A0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45615BA" w14:textId="0F0D2021" w:rsidR="00FC07A0" w:rsidRDefault="00FC07A0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445D7F" w14:textId="20B0091E" w:rsidR="00FC07A0" w:rsidRDefault="00FC07A0" w:rsidP="006F7513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 xml:space="preserve">Количество профильных </w:t>
            </w:r>
            <w:r w:rsidR="004E21EC">
              <w:rPr>
                <w:color w:val="0F1419"/>
                <w:sz w:val="24"/>
                <w:szCs w:val="24"/>
              </w:rPr>
              <w:t>штатных специалистов</w:t>
            </w:r>
            <w:r>
              <w:rPr>
                <w:color w:val="0F1419"/>
                <w:sz w:val="24"/>
                <w:szCs w:val="24"/>
              </w:rPr>
              <w:t>, отвечающих за учебно-методическую деятельность:</w:t>
            </w:r>
          </w:p>
          <w:p w14:paraId="258C6E58" w14:textId="5FC3AA13" w:rsidR="00FC07A0" w:rsidRPr="0096215F" w:rsidRDefault="00FC07A0" w:rsidP="006F7513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E56F19">
              <w:rPr>
                <w:i/>
                <w:iCs/>
                <w:color w:val="0F1419"/>
                <w:sz w:val="24"/>
                <w:szCs w:val="24"/>
              </w:rPr>
              <w:t>за каждого специалиста – 1 балл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71DD7E" w14:textId="77777777" w:rsidR="00FC07A0" w:rsidRPr="0096215F" w:rsidRDefault="00FC07A0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4AF51B" w14:textId="77777777" w:rsidR="00FC07A0" w:rsidRPr="0096215F" w:rsidRDefault="00FC07A0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A9C77B" w14:textId="77777777" w:rsidR="00FC07A0" w:rsidRPr="0096215F" w:rsidRDefault="00FC07A0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7254AC" w:rsidRPr="0096215F" w14:paraId="754E1CC1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E6908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16C01700" w14:textId="70781D76" w:rsidR="007254AC" w:rsidRPr="005102AB" w:rsidRDefault="00FC07A0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3F0C3A" w14:textId="77777777" w:rsidR="007254AC" w:rsidRPr="0096215F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Количество </w:t>
            </w:r>
            <w:r>
              <w:rPr>
                <w:color w:val="0F1419"/>
                <w:sz w:val="24"/>
                <w:szCs w:val="24"/>
              </w:rPr>
              <w:t xml:space="preserve">базовых коллективов </w:t>
            </w:r>
            <w:r w:rsidRPr="0096215F">
              <w:rPr>
                <w:color w:val="0F1419"/>
                <w:sz w:val="24"/>
                <w:szCs w:val="24"/>
              </w:rPr>
              <w:t>по жанрам:</w:t>
            </w:r>
          </w:p>
          <w:p w14:paraId="27C4F3E0" w14:textId="77777777" w:rsidR="007254AC" w:rsidRPr="0096215F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i/>
                <w:iCs/>
                <w:color w:val="0F1419"/>
                <w:sz w:val="24"/>
                <w:szCs w:val="24"/>
              </w:rPr>
              <w:t>за каждое формирование – 1 балл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CC93F1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546DE6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08F93A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7254AC" w:rsidRPr="0096215F" w14:paraId="51D0A647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20D86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59BDBFCB" w14:textId="1FA5165C" w:rsidR="007254AC" w:rsidRPr="005102AB" w:rsidRDefault="00FC07A0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4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73C116" w14:textId="77777777" w:rsidR="007254AC" w:rsidRDefault="007254AC" w:rsidP="0045413B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Количество </w:t>
            </w:r>
            <w:r>
              <w:rPr>
                <w:color w:val="0F1419"/>
                <w:sz w:val="24"/>
                <w:szCs w:val="24"/>
              </w:rPr>
              <w:t xml:space="preserve">базовых </w:t>
            </w:r>
            <w:r w:rsidRPr="0096215F">
              <w:rPr>
                <w:color w:val="0F1419"/>
                <w:sz w:val="24"/>
                <w:szCs w:val="24"/>
              </w:rPr>
              <w:t>коллективов, имеющих звани</w:t>
            </w:r>
            <w:r>
              <w:rPr>
                <w:color w:val="0F1419"/>
                <w:sz w:val="24"/>
                <w:szCs w:val="24"/>
              </w:rPr>
              <w:t>я:</w:t>
            </w:r>
            <w:r w:rsidRPr="0096215F">
              <w:rPr>
                <w:color w:val="0F1419"/>
                <w:sz w:val="24"/>
                <w:szCs w:val="24"/>
              </w:rPr>
              <w:t xml:space="preserve"> «народный коллектив»</w:t>
            </w:r>
            <w:r>
              <w:rPr>
                <w:color w:val="0F1419"/>
                <w:sz w:val="24"/>
                <w:szCs w:val="24"/>
              </w:rPr>
              <w:t xml:space="preserve">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– за каждый коллектив – 1 балл</w:t>
            </w:r>
          </w:p>
          <w:p w14:paraId="76C349DF" w14:textId="77777777" w:rsidR="007254AC" w:rsidRPr="0096215F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 xml:space="preserve">«заслуженный коллектив народного творчества»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– за каждый коллектив – </w:t>
            </w:r>
            <w:r>
              <w:rPr>
                <w:i/>
                <w:iCs/>
                <w:color w:val="0F1419"/>
                <w:sz w:val="24"/>
                <w:szCs w:val="24"/>
              </w:rPr>
              <w:t>2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балл</w:t>
            </w:r>
            <w:r>
              <w:rPr>
                <w:i/>
                <w:iCs/>
                <w:color w:val="0F1419"/>
                <w:sz w:val="24"/>
                <w:szCs w:val="24"/>
              </w:rPr>
              <w:t>а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F5EAE5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4128D6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C864D1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7254AC" w:rsidRPr="0096215F" w14:paraId="4E75B4C3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7D17A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117C0D70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5F1C4C8A" w14:textId="05BF3EFB" w:rsidR="007254AC" w:rsidRPr="005102AB" w:rsidRDefault="00FC07A0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5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B13594" w14:textId="55566D6B" w:rsidR="007254AC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>Наличие работников Д(Ц)НТ (основной персонал), ежегодно повышающих квалификацию в области культурно-досугово</w:t>
            </w:r>
            <w:r w:rsidR="00FC07A0">
              <w:rPr>
                <w:color w:val="0F1419"/>
                <w:sz w:val="24"/>
                <w:szCs w:val="24"/>
              </w:rPr>
              <w:t>й</w:t>
            </w:r>
            <w:r>
              <w:rPr>
                <w:color w:val="0F1419"/>
                <w:sz w:val="24"/>
                <w:szCs w:val="24"/>
              </w:rPr>
              <w:t xml:space="preserve"> деятельности:</w:t>
            </w:r>
          </w:p>
          <w:p w14:paraId="38615ABD" w14:textId="77777777" w:rsidR="007254AC" w:rsidRPr="007B524E" w:rsidRDefault="007254AC" w:rsidP="0045413B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7B524E">
              <w:rPr>
                <w:i/>
                <w:color w:val="0F1419"/>
                <w:sz w:val="24"/>
                <w:szCs w:val="24"/>
              </w:rPr>
              <w:t>в рамках региональных учебных мероприятий - 1 балл,</w:t>
            </w:r>
          </w:p>
          <w:p w14:paraId="09E2D4B0" w14:textId="77777777" w:rsidR="007254AC" w:rsidRPr="007B524E" w:rsidRDefault="007254AC" w:rsidP="0045413B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7B524E">
              <w:rPr>
                <w:i/>
                <w:color w:val="0F1419"/>
                <w:sz w:val="24"/>
                <w:szCs w:val="24"/>
              </w:rPr>
              <w:t>в рамках межрегиональных учебных мероприятий - 2 балла,</w:t>
            </w:r>
          </w:p>
          <w:p w14:paraId="5E06171D" w14:textId="00FEA2BC" w:rsidR="007254AC" w:rsidRPr="0096215F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7B524E">
              <w:rPr>
                <w:i/>
                <w:color w:val="0F1419"/>
                <w:sz w:val="24"/>
                <w:szCs w:val="24"/>
              </w:rPr>
              <w:t xml:space="preserve">в рамках учебных мероприятий ГРДНТ </w:t>
            </w:r>
            <w:r w:rsidR="00FC07A0">
              <w:rPr>
                <w:i/>
                <w:color w:val="0F1419"/>
                <w:sz w:val="24"/>
                <w:szCs w:val="24"/>
              </w:rPr>
              <w:t xml:space="preserve">им. В.Д. Поленова </w:t>
            </w:r>
            <w:r w:rsidRPr="007B524E">
              <w:rPr>
                <w:i/>
                <w:color w:val="0F1419"/>
                <w:sz w:val="24"/>
                <w:szCs w:val="24"/>
              </w:rPr>
              <w:t>- 3 балла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B18FB3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E28989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C33FDC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C47B7C" w:rsidRPr="0096215F" w14:paraId="41701B88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80B48" w14:textId="77777777" w:rsidR="00C47B7C" w:rsidRDefault="00C47B7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0982FF78" w14:textId="77777777" w:rsidR="00C47B7C" w:rsidRDefault="00C47B7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067EE67C" w14:textId="018F5871" w:rsidR="00C47B7C" w:rsidRDefault="00C47B7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6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C5FB52" w14:textId="77777777" w:rsidR="00C47B7C" w:rsidRDefault="00C47B7C" w:rsidP="00C47B7C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>Процент от общего числа специалистов работников Д(Ц)НТ (основной персонал), ежегодно повышающих квалификацию в области культурно-досуговой деятельности:</w:t>
            </w:r>
          </w:p>
          <w:p w14:paraId="7F472E82" w14:textId="77777777" w:rsidR="00C47B7C" w:rsidRPr="00D4205A" w:rsidRDefault="00C47B7C" w:rsidP="00C47B7C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D4205A">
              <w:rPr>
                <w:i/>
                <w:iCs/>
                <w:color w:val="0F1419"/>
                <w:sz w:val="24"/>
                <w:szCs w:val="24"/>
              </w:rPr>
              <w:t>до 10% - 1 балл,</w:t>
            </w:r>
          </w:p>
          <w:p w14:paraId="68D03A7E" w14:textId="77777777" w:rsidR="00C47B7C" w:rsidRPr="00D4205A" w:rsidRDefault="00C47B7C" w:rsidP="00C47B7C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D4205A">
              <w:rPr>
                <w:i/>
                <w:iCs/>
                <w:color w:val="0F1419"/>
                <w:sz w:val="24"/>
                <w:szCs w:val="24"/>
              </w:rPr>
              <w:t xml:space="preserve">до 20% - 2 балла, </w:t>
            </w:r>
          </w:p>
          <w:p w14:paraId="4D5CDF24" w14:textId="1760EAFD" w:rsidR="00C47B7C" w:rsidRDefault="00C47B7C" w:rsidP="00C47B7C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D4205A">
              <w:rPr>
                <w:i/>
                <w:iCs/>
                <w:color w:val="0F1419"/>
                <w:sz w:val="24"/>
                <w:szCs w:val="24"/>
              </w:rPr>
              <w:t>свыше 20% - 3 балла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E9357A" w14:textId="77777777" w:rsidR="00C47B7C" w:rsidRDefault="00C47B7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B57B83" w14:textId="77777777" w:rsidR="00C47B7C" w:rsidRPr="0096215F" w:rsidRDefault="00C47B7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502388" w14:textId="77777777" w:rsidR="00C47B7C" w:rsidRPr="0096215F" w:rsidRDefault="00C47B7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7254AC" w:rsidRPr="0096215F" w14:paraId="27C7C450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E712A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29784BB9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06FDCE9A" w14:textId="11C26FB8" w:rsidR="007254AC" w:rsidRPr="00DE678A" w:rsidRDefault="00C47B7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7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EBADFB" w14:textId="43B5A5D7" w:rsidR="007254AC" w:rsidRPr="0096215F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Внедрение инновационных форм и методов </w:t>
            </w:r>
            <w:r>
              <w:rPr>
                <w:color w:val="0F1419"/>
                <w:sz w:val="24"/>
                <w:szCs w:val="24"/>
              </w:rPr>
              <w:t xml:space="preserve">работы с </w:t>
            </w:r>
            <w:r w:rsidRPr="0096215F">
              <w:rPr>
                <w:color w:val="0F1419"/>
                <w:sz w:val="24"/>
                <w:szCs w:val="24"/>
              </w:rPr>
              <w:t>различны</w:t>
            </w:r>
            <w:r>
              <w:rPr>
                <w:color w:val="0F1419"/>
                <w:sz w:val="24"/>
                <w:szCs w:val="24"/>
              </w:rPr>
              <w:t>ми</w:t>
            </w:r>
            <w:r w:rsidRPr="0096215F">
              <w:rPr>
                <w:color w:val="0F1419"/>
                <w:sz w:val="24"/>
                <w:szCs w:val="24"/>
              </w:rPr>
              <w:t xml:space="preserve"> категори</w:t>
            </w:r>
            <w:r>
              <w:rPr>
                <w:color w:val="0F1419"/>
                <w:sz w:val="24"/>
                <w:szCs w:val="24"/>
              </w:rPr>
              <w:t>ями</w:t>
            </w:r>
            <w:r w:rsidRPr="0096215F">
              <w:rPr>
                <w:color w:val="0F1419"/>
                <w:sz w:val="24"/>
                <w:szCs w:val="24"/>
              </w:rPr>
              <w:t xml:space="preserve"> населения</w:t>
            </w:r>
            <w:r>
              <w:rPr>
                <w:color w:val="0F1419"/>
                <w:sz w:val="24"/>
                <w:szCs w:val="24"/>
              </w:rPr>
              <w:t>, в том числе</w:t>
            </w:r>
            <w:r w:rsidRPr="0096215F">
              <w:rPr>
                <w:color w:val="0F1419"/>
                <w:sz w:val="24"/>
                <w:szCs w:val="24"/>
              </w:rPr>
              <w:t xml:space="preserve"> с применением мультимедийных технологий</w:t>
            </w:r>
            <w:r w:rsidR="00FC07A0">
              <w:rPr>
                <w:color w:val="0F1419"/>
                <w:sz w:val="24"/>
                <w:szCs w:val="24"/>
              </w:rPr>
              <w:t>:</w:t>
            </w:r>
          </w:p>
          <w:p w14:paraId="597E4D53" w14:textId="12E476FD" w:rsidR="007254AC" w:rsidRPr="00282336" w:rsidRDefault="00FC07A0" w:rsidP="0045413B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>з</w:t>
            </w:r>
            <w:r w:rsidR="007254AC" w:rsidRPr="00282336">
              <w:rPr>
                <w:i/>
                <w:color w:val="0F1419"/>
                <w:sz w:val="24"/>
                <w:szCs w:val="24"/>
              </w:rPr>
              <w:t>а каждую инновационную</w:t>
            </w:r>
            <w:r w:rsidR="007254AC">
              <w:rPr>
                <w:i/>
                <w:color w:val="0F1419"/>
                <w:sz w:val="24"/>
                <w:szCs w:val="24"/>
              </w:rPr>
              <w:t xml:space="preserve"> форму </w:t>
            </w:r>
            <w:r w:rsidR="007254AC" w:rsidRPr="00282336">
              <w:rPr>
                <w:i/>
                <w:iCs/>
                <w:color w:val="0F1419"/>
                <w:sz w:val="24"/>
                <w:szCs w:val="24"/>
              </w:rPr>
              <w:t>–</w:t>
            </w:r>
            <w:r w:rsidR="007254AC"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 w:rsidR="007254AC" w:rsidRPr="00282336">
              <w:rPr>
                <w:i/>
                <w:color w:val="0F1419"/>
                <w:sz w:val="24"/>
                <w:szCs w:val="24"/>
              </w:rPr>
              <w:t>1 балл (обязательно описание данной инновации</w:t>
            </w:r>
            <w:r w:rsidR="00C47B7C">
              <w:rPr>
                <w:i/>
                <w:color w:val="0F1419"/>
                <w:sz w:val="24"/>
                <w:szCs w:val="24"/>
              </w:rPr>
              <w:t xml:space="preserve">, </w:t>
            </w:r>
            <w:r w:rsidR="00C47B7C">
              <w:rPr>
                <w:i/>
                <w:color w:val="0F1419"/>
                <w:sz w:val="24"/>
                <w:szCs w:val="24"/>
              </w:rPr>
              <w:lastRenderedPageBreak/>
              <w:t>ссылка на публикацию</w:t>
            </w:r>
            <w:r w:rsidR="007254AC" w:rsidRPr="00282336">
              <w:rPr>
                <w:i/>
                <w:color w:val="0F1419"/>
                <w:sz w:val="24"/>
                <w:szCs w:val="24"/>
              </w:rPr>
              <w:t>)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694C81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A8EB86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60346C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7254AC" w:rsidRPr="0096215F" w14:paraId="1601935C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309EE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1660B346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16CA46AB" w14:textId="0D6A72B0" w:rsidR="007254AC" w:rsidRPr="00DE678A" w:rsidRDefault="00C47B7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8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5D779" w14:textId="43F23242" w:rsidR="007254AC" w:rsidRPr="0096215F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Взаимодействие с </w:t>
            </w:r>
            <w:r>
              <w:rPr>
                <w:color w:val="0F1419"/>
                <w:sz w:val="24"/>
                <w:szCs w:val="24"/>
              </w:rPr>
              <w:t xml:space="preserve">региональными и </w:t>
            </w:r>
            <w:r w:rsidRPr="0096215F">
              <w:rPr>
                <w:color w:val="0F1419"/>
                <w:sz w:val="24"/>
                <w:szCs w:val="24"/>
              </w:rPr>
              <w:t>муниципальными учреждениями образования, молодёж</w:t>
            </w:r>
            <w:r>
              <w:rPr>
                <w:color w:val="0F1419"/>
                <w:sz w:val="24"/>
                <w:szCs w:val="24"/>
              </w:rPr>
              <w:t>ной политики</w:t>
            </w:r>
            <w:r w:rsidRPr="0096215F">
              <w:rPr>
                <w:color w:val="0F1419"/>
                <w:sz w:val="24"/>
                <w:szCs w:val="24"/>
              </w:rPr>
              <w:t>, социального обеспечения (перечислить учреждения и указать</w:t>
            </w:r>
            <w:r>
              <w:rPr>
                <w:color w:val="0F1419"/>
                <w:sz w:val="24"/>
                <w:szCs w:val="24"/>
              </w:rPr>
              <w:t xml:space="preserve"> </w:t>
            </w:r>
            <w:r w:rsidRPr="0096215F">
              <w:rPr>
                <w:color w:val="0F1419"/>
                <w:sz w:val="24"/>
                <w:szCs w:val="24"/>
              </w:rPr>
              <w:t>форму взаимодействия)</w:t>
            </w:r>
            <w:r>
              <w:rPr>
                <w:color w:val="0F1419"/>
                <w:sz w:val="24"/>
                <w:szCs w:val="24"/>
              </w:rPr>
              <w:t xml:space="preserve"> при наличии </w:t>
            </w:r>
            <w:r w:rsidR="006F7513">
              <w:rPr>
                <w:color w:val="0F1419"/>
                <w:sz w:val="24"/>
                <w:szCs w:val="24"/>
              </w:rPr>
              <w:t>с</w:t>
            </w:r>
            <w:r>
              <w:rPr>
                <w:color w:val="0F1419"/>
                <w:sz w:val="24"/>
                <w:szCs w:val="24"/>
              </w:rPr>
              <w:t>оглашения (</w:t>
            </w:r>
            <w:r w:rsidR="009034E0">
              <w:rPr>
                <w:color w:val="0F1419"/>
                <w:sz w:val="24"/>
                <w:szCs w:val="24"/>
              </w:rPr>
              <w:t>д</w:t>
            </w:r>
            <w:r>
              <w:rPr>
                <w:color w:val="0F1419"/>
                <w:sz w:val="24"/>
                <w:szCs w:val="24"/>
              </w:rPr>
              <w:t>оговора) о взаимодействии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28367E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BF4B14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B006CB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7254AC" w:rsidRPr="0096215F" w14:paraId="75DD027B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EDC54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ED76D49" w14:textId="729614E6" w:rsidR="007254AC" w:rsidRPr="00DE678A" w:rsidRDefault="00C47B7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9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88381" w14:textId="77777777" w:rsidR="007254AC" w:rsidRPr="0096215F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Участие </w:t>
            </w:r>
            <w:r>
              <w:rPr>
                <w:color w:val="0F1419"/>
                <w:sz w:val="24"/>
                <w:szCs w:val="24"/>
              </w:rPr>
              <w:t xml:space="preserve">Д(Ц)НТ (базовых коллективов) </w:t>
            </w:r>
            <w:r w:rsidRPr="0096215F">
              <w:rPr>
                <w:color w:val="0F1419"/>
                <w:sz w:val="24"/>
                <w:szCs w:val="24"/>
              </w:rPr>
              <w:t>в фестивалях, праздниках, конкурсах</w:t>
            </w:r>
            <w:r>
              <w:rPr>
                <w:color w:val="0F1419"/>
                <w:sz w:val="24"/>
                <w:szCs w:val="24"/>
              </w:rPr>
              <w:t>, выставках</w:t>
            </w:r>
            <w:r w:rsidRPr="0096215F">
              <w:rPr>
                <w:color w:val="0F1419"/>
                <w:sz w:val="24"/>
                <w:szCs w:val="24"/>
              </w:rPr>
              <w:t>:</w:t>
            </w:r>
          </w:p>
          <w:p w14:paraId="3B9E165C" w14:textId="77777777" w:rsidR="004E21EC" w:rsidRPr="00282336" w:rsidRDefault="004E21EC" w:rsidP="004E21EC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282336">
              <w:rPr>
                <w:i/>
                <w:color w:val="0F1419"/>
                <w:sz w:val="24"/>
                <w:szCs w:val="24"/>
              </w:rPr>
              <w:t>межрегиональных</w:t>
            </w:r>
            <w:r>
              <w:rPr>
                <w:i/>
                <w:color w:val="0F1419"/>
                <w:sz w:val="24"/>
                <w:szCs w:val="24"/>
              </w:rPr>
              <w:t xml:space="preserve"> </w:t>
            </w:r>
            <w:r w:rsidRPr="00282336">
              <w:rPr>
                <w:i/>
                <w:iCs/>
                <w:color w:val="0F1419"/>
                <w:sz w:val="24"/>
                <w:szCs w:val="24"/>
              </w:rPr>
              <w:t>–</w:t>
            </w:r>
            <w:r>
              <w:rPr>
                <w:i/>
                <w:color w:val="0F1419"/>
                <w:sz w:val="24"/>
                <w:szCs w:val="24"/>
              </w:rPr>
              <w:t xml:space="preserve"> 1</w:t>
            </w:r>
            <w:r w:rsidRPr="00282336">
              <w:rPr>
                <w:i/>
                <w:color w:val="0F1419"/>
                <w:sz w:val="24"/>
                <w:szCs w:val="24"/>
              </w:rPr>
              <w:t xml:space="preserve"> балл</w:t>
            </w:r>
            <w:r>
              <w:rPr>
                <w:i/>
                <w:color w:val="0F1419"/>
                <w:sz w:val="24"/>
                <w:szCs w:val="24"/>
              </w:rPr>
              <w:t xml:space="preserve"> за каждое мероприятие</w:t>
            </w:r>
            <w:r w:rsidRPr="00282336">
              <w:rPr>
                <w:i/>
                <w:color w:val="0F1419"/>
                <w:sz w:val="24"/>
                <w:szCs w:val="24"/>
              </w:rPr>
              <w:t>,</w:t>
            </w:r>
          </w:p>
          <w:p w14:paraId="3ACCAD40" w14:textId="77777777" w:rsidR="004E21EC" w:rsidRPr="00282336" w:rsidRDefault="004E21EC" w:rsidP="004E21EC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282336">
              <w:rPr>
                <w:i/>
                <w:color w:val="0F1419"/>
                <w:sz w:val="24"/>
                <w:szCs w:val="24"/>
              </w:rPr>
              <w:t xml:space="preserve">всероссийских – </w:t>
            </w:r>
            <w:r>
              <w:rPr>
                <w:i/>
                <w:color w:val="0F1419"/>
                <w:sz w:val="24"/>
                <w:szCs w:val="24"/>
              </w:rPr>
              <w:t>2</w:t>
            </w:r>
            <w:r w:rsidRPr="00282336">
              <w:rPr>
                <w:i/>
                <w:color w:val="0F1419"/>
                <w:sz w:val="24"/>
                <w:szCs w:val="24"/>
              </w:rPr>
              <w:t xml:space="preserve"> балл</w:t>
            </w:r>
            <w:r>
              <w:rPr>
                <w:i/>
                <w:color w:val="0F1419"/>
                <w:sz w:val="24"/>
                <w:szCs w:val="24"/>
              </w:rPr>
              <w:t>а за каждое мероприятие</w:t>
            </w:r>
            <w:r w:rsidRPr="00282336">
              <w:rPr>
                <w:i/>
                <w:color w:val="0F1419"/>
                <w:sz w:val="24"/>
                <w:szCs w:val="24"/>
              </w:rPr>
              <w:t>,</w:t>
            </w:r>
          </w:p>
          <w:p w14:paraId="6F2D7388" w14:textId="591F4451" w:rsidR="007254AC" w:rsidRPr="0096215F" w:rsidRDefault="004E21EC" w:rsidP="004E21EC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 xml:space="preserve">международных </w:t>
            </w:r>
            <w:r w:rsidRPr="00282336">
              <w:rPr>
                <w:i/>
                <w:iCs/>
                <w:color w:val="0F1419"/>
                <w:sz w:val="24"/>
                <w:szCs w:val="24"/>
              </w:rPr>
              <w:t>–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3</w:t>
            </w:r>
            <w:r w:rsidRPr="00282336">
              <w:rPr>
                <w:i/>
                <w:color w:val="0F1419"/>
                <w:sz w:val="24"/>
                <w:szCs w:val="24"/>
              </w:rPr>
              <w:t xml:space="preserve"> балл</w:t>
            </w:r>
            <w:r>
              <w:rPr>
                <w:i/>
                <w:color w:val="0F1419"/>
                <w:sz w:val="24"/>
                <w:szCs w:val="24"/>
              </w:rPr>
              <w:t>а за каждое мероприятие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B619D9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0A73F9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0FDEA4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7254AC" w:rsidRPr="0096215F" w14:paraId="7C0FC259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3CE72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4CA9C99E" w14:textId="77777777" w:rsidR="009034E0" w:rsidRDefault="009034E0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513CCE5" w14:textId="51C70FBA" w:rsidR="007254AC" w:rsidRPr="007254AC" w:rsidRDefault="00C47B7C" w:rsidP="0045413B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10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A85319" w14:textId="1C7B02BF" w:rsidR="007254AC" w:rsidRPr="0096215F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Наличие</w:t>
            </w:r>
            <w:r>
              <w:rPr>
                <w:color w:val="0F1419"/>
                <w:sz w:val="24"/>
                <w:szCs w:val="24"/>
              </w:rPr>
              <w:t xml:space="preserve"> у Д(Ц)НТ и его специалистов</w:t>
            </w:r>
            <w:r w:rsidRPr="0096215F">
              <w:rPr>
                <w:color w:val="0F1419"/>
                <w:sz w:val="24"/>
                <w:szCs w:val="24"/>
              </w:rPr>
              <w:t xml:space="preserve"> дипломов, благодарностей, почетных грамот федеральных органов управления сферой культур</w:t>
            </w:r>
            <w:r w:rsidR="008D293C">
              <w:rPr>
                <w:color w:val="0F1419"/>
                <w:sz w:val="24"/>
                <w:szCs w:val="24"/>
              </w:rPr>
              <w:t>ы</w:t>
            </w:r>
            <w:r w:rsidR="00FC07A0">
              <w:rPr>
                <w:color w:val="0F1419"/>
                <w:sz w:val="24"/>
                <w:szCs w:val="24"/>
              </w:rPr>
              <w:t>:</w:t>
            </w:r>
          </w:p>
          <w:p w14:paraId="3B889AC2" w14:textId="77777777" w:rsidR="007254AC" w:rsidRPr="0096215F" w:rsidRDefault="007254AC" w:rsidP="0045413B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i/>
                <w:iCs/>
                <w:color w:val="0F1419"/>
                <w:sz w:val="24"/>
                <w:szCs w:val="24"/>
              </w:rPr>
              <w:t>за каждое наименование по 1 баллу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2A5D28E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2E8B4F67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3171F6A4" w14:textId="77777777" w:rsidR="007254AC" w:rsidRPr="0096215F" w:rsidRDefault="007254AC" w:rsidP="0045413B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7254AC" w:rsidRPr="0096215F" w14:paraId="6BFB1D55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FC932" w14:textId="77777777" w:rsidR="007254AC" w:rsidRDefault="007254AC" w:rsidP="0045413B">
            <w:pPr>
              <w:spacing w:line="276" w:lineRule="auto"/>
              <w:ind w:left="150" w:right="157"/>
              <w:jc w:val="center"/>
              <w:rPr>
                <w:b/>
                <w:bCs/>
                <w:sz w:val="24"/>
                <w:szCs w:val="24"/>
              </w:rPr>
            </w:pPr>
          </w:p>
          <w:p w14:paraId="23F63631" w14:textId="5F5439FB" w:rsidR="007254AC" w:rsidRPr="007254AC" w:rsidRDefault="00FC07A0" w:rsidP="0045413B">
            <w:pPr>
              <w:spacing w:line="276" w:lineRule="auto"/>
              <w:ind w:left="150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47B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789C407" w14:textId="36252477" w:rsidR="007254AC" w:rsidRPr="001759E0" w:rsidRDefault="007254AC" w:rsidP="0045413B">
            <w:pPr>
              <w:ind w:left="150" w:right="157"/>
              <w:jc w:val="both"/>
              <w:rPr>
                <w:sz w:val="24"/>
                <w:szCs w:val="24"/>
              </w:rPr>
            </w:pPr>
            <w:r w:rsidRPr="001759E0">
              <w:rPr>
                <w:sz w:val="24"/>
                <w:szCs w:val="24"/>
              </w:rPr>
              <w:t>Участие в грантах, проектах и иных формах привлечени</w:t>
            </w:r>
            <w:r>
              <w:rPr>
                <w:sz w:val="24"/>
                <w:szCs w:val="24"/>
              </w:rPr>
              <w:t>я</w:t>
            </w:r>
            <w:r w:rsidRPr="001759E0">
              <w:rPr>
                <w:sz w:val="24"/>
                <w:szCs w:val="24"/>
              </w:rPr>
              <w:t xml:space="preserve"> внебюджетных средств</w:t>
            </w:r>
            <w:r w:rsidR="00FC07A0">
              <w:rPr>
                <w:sz w:val="24"/>
                <w:szCs w:val="24"/>
              </w:rPr>
              <w:t>:</w:t>
            </w:r>
          </w:p>
          <w:p w14:paraId="3B320C4C" w14:textId="4DF21AF4" w:rsidR="007254AC" w:rsidRPr="00A812CD" w:rsidRDefault="00FC07A0" w:rsidP="0045413B">
            <w:pPr>
              <w:ind w:left="150" w:right="157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</w:t>
            </w:r>
            <w:r w:rsidR="007254AC" w:rsidRPr="001759E0">
              <w:rPr>
                <w:i/>
                <w:iCs/>
                <w:sz w:val="24"/>
                <w:szCs w:val="24"/>
              </w:rPr>
              <w:t>а каждые привлеченные 100 тыс. рублей - 1 балл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8B97" w14:textId="77777777" w:rsidR="007254AC" w:rsidRPr="0096215F" w:rsidRDefault="007254AC" w:rsidP="00454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A5F" w14:textId="77777777" w:rsidR="007254AC" w:rsidRPr="0096215F" w:rsidRDefault="007254AC" w:rsidP="00454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6966" w14:textId="77777777" w:rsidR="007254AC" w:rsidRPr="0096215F" w:rsidRDefault="007254AC" w:rsidP="00454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5EF" w:rsidRPr="0096215F" w14:paraId="6EA83BBD" w14:textId="77777777" w:rsidTr="000935EF"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D1BAC" w14:textId="77777777" w:rsidR="000935EF" w:rsidRDefault="000935EF" w:rsidP="002279F6">
            <w:pPr>
              <w:spacing w:line="276" w:lineRule="auto"/>
              <w:ind w:left="150" w:right="1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B5600" w14:textId="77777777" w:rsidR="000935EF" w:rsidRPr="001759E0" w:rsidRDefault="000935EF" w:rsidP="002279F6">
            <w:pPr>
              <w:ind w:left="150"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DF008A" w14:textId="77777777" w:rsidR="000935EF" w:rsidRPr="000C3A65" w:rsidRDefault="000935EF" w:rsidP="002279F6">
            <w:pPr>
              <w:spacing w:line="276" w:lineRule="auto"/>
              <w:jc w:val="right"/>
              <w:rPr>
                <w:b/>
                <w:bCs/>
                <w:color w:val="0F1419"/>
                <w:sz w:val="24"/>
                <w:szCs w:val="24"/>
              </w:rPr>
            </w:pPr>
            <w:r w:rsidRPr="000C3A65">
              <w:rPr>
                <w:b/>
                <w:bCs/>
                <w:color w:val="0F1419"/>
                <w:sz w:val="24"/>
                <w:szCs w:val="24"/>
              </w:rPr>
              <w:t>ИТОГО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46D00" w14:textId="77777777" w:rsidR="000935EF" w:rsidRPr="000C3A65" w:rsidRDefault="000935EF" w:rsidP="002279F6">
            <w:pPr>
              <w:spacing w:line="276" w:lineRule="auto"/>
              <w:jc w:val="both"/>
              <w:rPr>
                <w:b/>
                <w:bCs/>
                <w:color w:val="0F1419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5BB1" w14:textId="77777777" w:rsidR="000935EF" w:rsidRPr="0096215F" w:rsidRDefault="000935EF" w:rsidP="002279F6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</w:tbl>
    <w:p w14:paraId="1BA13753" w14:textId="77777777" w:rsidR="007254AC" w:rsidRPr="009D4C18" w:rsidRDefault="007254AC" w:rsidP="007254A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14:paraId="6805D909" w14:textId="436422C8" w:rsidR="00CD12D0" w:rsidRDefault="00CD12D0" w:rsidP="007254AC"/>
    <w:p w14:paraId="73973DCD" w14:textId="0C2AD7F0" w:rsidR="00CD12D0" w:rsidRDefault="00CD12D0" w:rsidP="007254AC"/>
    <w:p w14:paraId="1FDF1171" w14:textId="77777777" w:rsidR="00166443" w:rsidRDefault="00166443" w:rsidP="00CD12D0">
      <w:pPr>
        <w:spacing w:line="276" w:lineRule="auto"/>
        <w:jc w:val="right"/>
        <w:rPr>
          <w:color w:val="0F1419"/>
          <w:sz w:val="24"/>
          <w:szCs w:val="24"/>
        </w:rPr>
      </w:pPr>
    </w:p>
    <w:p w14:paraId="2C88D948" w14:textId="77777777" w:rsidR="00166443" w:rsidRDefault="00166443" w:rsidP="00CD12D0">
      <w:pPr>
        <w:spacing w:line="276" w:lineRule="auto"/>
        <w:jc w:val="right"/>
        <w:rPr>
          <w:color w:val="0F1419"/>
          <w:sz w:val="24"/>
          <w:szCs w:val="24"/>
        </w:rPr>
      </w:pPr>
    </w:p>
    <w:p w14:paraId="59413BB9" w14:textId="78E26596" w:rsidR="004C37C6" w:rsidRDefault="004C37C6">
      <w:pPr>
        <w:widowControl/>
        <w:autoSpaceDE/>
        <w:autoSpaceDN/>
        <w:adjustRightInd/>
        <w:spacing w:after="160" w:line="259" w:lineRule="auto"/>
        <w:rPr>
          <w:color w:val="0F1419"/>
          <w:sz w:val="24"/>
          <w:szCs w:val="24"/>
        </w:rPr>
      </w:pPr>
      <w:r>
        <w:rPr>
          <w:color w:val="0F1419"/>
          <w:sz w:val="24"/>
          <w:szCs w:val="24"/>
        </w:rPr>
        <w:br w:type="page"/>
      </w:r>
    </w:p>
    <w:p w14:paraId="63DEA9AD" w14:textId="77777777" w:rsidR="00FC07A0" w:rsidRPr="003559F4" w:rsidRDefault="00FC07A0" w:rsidP="00FC07A0">
      <w:pPr>
        <w:spacing w:line="276" w:lineRule="auto"/>
        <w:jc w:val="right"/>
        <w:rPr>
          <w:color w:val="0F1419"/>
          <w:sz w:val="24"/>
          <w:szCs w:val="24"/>
        </w:rPr>
      </w:pPr>
      <w:r>
        <w:rPr>
          <w:color w:val="0F1419"/>
          <w:sz w:val="24"/>
          <w:szCs w:val="24"/>
        </w:rPr>
        <w:lastRenderedPageBreak/>
        <w:t>П</w:t>
      </w:r>
      <w:r w:rsidRPr="003559F4">
        <w:rPr>
          <w:color w:val="0F1419"/>
          <w:sz w:val="24"/>
          <w:szCs w:val="24"/>
        </w:rPr>
        <w:t>риложение №</w:t>
      </w:r>
      <w:r>
        <w:rPr>
          <w:color w:val="0F1419"/>
          <w:sz w:val="24"/>
          <w:szCs w:val="24"/>
        </w:rPr>
        <w:t>3</w:t>
      </w:r>
    </w:p>
    <w:p w14:paraId="702037E6" w14:textId="77777777" w:rsidR="00FC07A0" w:rsidRPr="003559F4" w:rsidRDefault="00FC07A0" w:rsidP="00FC07A0">
      <w:pPr>
        <w:spacing w:line="276" w:lineRule="auto"/>
        <w:jc w:val="right"/>
        <w:rPr>
          <w:color w:val="000000"/>
          <w:spacing w:val="-4"/>
          <w:sz w:val="24"/>
          <w:szCs w:val="24"/>
        </w:rPr>
      </w:pPr>
      <w:r w:rsidRPr="003559F4">
        <w:rPr>
          <w:color w:val="0F1419"/>
          <w:sz w:val="24"/>
          <w:szCs w:val="24"/>
        </w:rPr>
        <w:t xml:space="preserve">к Положению о </w:t>
      </w:r>
      <w:r w:rsidRPr="003559F4">
        <w:rPr>
          <w:color w:val="000000"/>
          <w:spacing w:val="-4"/>
          <w:sz w:val="24"/>
          <w:szCs w:val="24"/>
        </w:rPr>
        <w:t xml:space="preserve">Всероссийском смотре-конкурсе </w:t>
      </w:r>
    </w:p>
    <w:p w14:paraId="1F0D5B88" w14:textId="77777777" w:rsidR="00FC07A0" w:rsidRPr="003559F4" w:rsidRDefault="00FC07A0" w:rsidP="00FC07A0">
      <w:pPr>
        <w:spacing w:line="276" w:lineRule="auto"/>
        <w:jc w:val="right"/>
        <w:rPr>
          <w:color w:val="000000"/>
          <w:spacing w:val="-9"/>
          <w:sz w:val="24"/>
          <w:szCs w:val="24"/>
        </w:rPr>
      </w:pPr>
      <w:r w:rsidRPr="003559F4">
        <w:rPr>
          <w:color w:val="000000"/>
          <w:spacing w:val="-4"/>
          <w:sz w:val="24"/>
          <w:szCs w:val="24"/>
        </w:rPr>
        <w:t xml:space="preserve">на звание «Лучший дом (центр) </w:t>
      </w:r>
      <w:r w:rsidRPr="003559F4">
        <w:rPr>
          <w:color w:val="000000"/>
          <w:spacing w:val="-9"/>
          <w:sz w:val="24"/>
          <w:szCs w:val="24"/>
        </w:rPr>
        <w:t xml:space="preserve">народного творчества </w:t>
      </w:r>
    </w:p>
    <w:p w14:paraId="5E7D3650" w14:textId="77777777" w:rsidR="00FC07A0" w:rsidRPr="003559F4" w:rsidRDefault="00FC07A0" w:rsidP="00FC07A0">
      <w:pPr>
        <w:spacing w:line="276" w:lineRule="auto"/>
        <w:jc w:val="right"/>
        <w:rPr>
          <w:color w:val="0F1419"/>
          <w:sz w:val="24"/>
          <w:szCs w:val="24"/>
        </w:rPr>
      </w:pPr>
      <w:r w:rsidRPr="003559F4">
        <w:rPr>
          <w:color w:val="000000"/>
          <w:spacing w:val="-9"/>
          <w:sz w:val="24"/>
          <w:szCs w:val="24"/>
        </w:rPr>
        <w:t>Российской Федерации</w:t>
      </w:r>
      <w:r>
        <w:rPr>
          <w:color w:val="000000"/>
          <w:spacing w:val="-4"/>
          <w:sz w:val="24"/>
          <w:szCs w:val="24"/>
        </w:rPr>
        <w:t xml:space="preserve"> </w:t>
      </w:r>
      <w:r w:rsidRPr="003559F4">
        <w:rPr>
          <w:color w:val="000000"/>
          <w:spacing w:val="-4"/>
          <w:sz w:val="24"/>
          <w:szCs w:val="24"/>
        </w:rPr>
        <w:t>20</w:t>
      </w:r>
      <w:r>
        <w:rPr>
          <w:color w:val="000000"/>
          <w:spacing w:val="-4"/>
          <w:sz w:val="24"/>
          <w:szCs w:val="24"/>
        </w:rPr>
        <w:t>2</w:t>
      </w:r>
      <w:r w:rsidRPr="003559F4">
        <w:rPr>
          <w:color w:val="000000"/>
          <w:spacing w:val="-4"/>
          <w:sz w:val="24"/>
          <w:szCs w:val="24"/>
        </w:rPr>
        <w:t>1 год</w:t>
      </w:r>
      <w:r>
        <w:rPr>
          <w:color w:val="000000"/>
          <w:spacing w:val="-4"/>
          <w:sz w:val="24"/>
          <w:szCs w:val="24"/>
        </w:rPr>
        <w:t>а</w:t>
      </w:r>
      <w:r w:rsidRPr="003559F4">
        <w:rPr>
          <w:color w:val="000000"/>
          <w:spacing w:val="-4"/>
          <w:sz w:val="24"/>
          <w:szCs w:val="24"/>
        </w:rPr>
        <w:t>»</w:t>
      </w:r>
    </w:p>
    <w:p w14:paraId="049986F7" w14:textId="77777777" w:rsidR="00FC07A0" w:rsidRPr="003559F4" w:rsidRDefault="00FC07A0" w:rsidP="00FC07A0">
      <w:pPr>
        <w:spacing w:line="276" w:lineRule="auto"/>
        <w:jc w:val="center"/>
        <w:rPr>
          <w:color w:val="0F1419"/>
          <w:sz w:val="24"/>
          <w:szCs w:val="24"/>
        </w:rPr>
      </w:pPr>
      <w:r w:rsidRPr="003559F4">
        <w:rPr>
          <w:b/>
          <w:bCs/>
          <w:color w:val="0F1419"/>
          <w:sz w:val="24"/>
          <w:szCs w:val="24"/>
        </w:rPr>
        <w:t> </w:t>
      </w:r>
    </w:p>
    <w:p w14:paraId="10DB546D" w14:textId="77777777" w:rsidR="00FC07A0" w:rsidRPr="00655212" w:rsidRDefault="00FC07A0" w:rsidP="00FC07A0">
      <w:pPr>
        <w:spacing w:line="276" w:lineRule="auto"/>
        <w:jc w:val="center"/>
        <w:rPr>
          <w:b/>
          <w:color w:val="000000"/>
          <w:spacing w:val="-4"/>
          <w:sz w:val="24"/>
          <w:szCs w:val="24"/>
        </w:rPr>
      </w:pPr>
      <w:r w:rsidRPr="0096215F">
        <w:rPr>
          <w:b/>
          <w:bCs/>
          <w:color w:val="0F1419"/>
          <w:sz w:val="24"/>
          <w:szCs w:val="24"/>
        </w:rPr>
        <w:t xml:space="preserve">Форма </w:t>
      </w:r>
      <w:r>
        <w:rPr>
          <w:b/>
          <w:bCs/>
          <w:color w:val="0F1419"/>
          <w:sz w:val="24"/>
          <w:szCs w:val="24"/>
        </w:rPr>
        <w:t>анкеты</w:t>
      </w:r>
      <w:r w:rsidRPr="0096215F">
        <w:rPr>
          <w:b/>
          <w:bCs/>
          <w:color w:val="0F1419"/>
          <w:sz w:val="24"/>
          <w:szCs w:val="24"/>
        </w:rPr>
        <w:t xml:space="preserve"> </w:t>
      </w:r>
      <w:r>
        <w:rPr>
          <w:b/>
          <w:bCs/>
          <w:color w:val="0F1419"/>
          <w:sz w:val="24"/>
          <w:szCs w:val="24"/>
        </w:rPr>
        <w:t xml:space="preserve">на участие во </w:t>
      </w:r>
      <w:r w:rsidRPr="00655212">
        <w:rPr>
          <w:b/>
          <w:color w:val="000000"/>
          <w:spacing w:val="-4"/>
          <w:sz w:val="24"/>
          <w:szCs w:val="24"/>
        </w:rPr>
        <w:t>Всероссийском смотре-конкурсе</w:t>
      </w:r>
    </w:p>
    <w:p w14:paraId="494290E5" w14:textId="77777777" w:rsidR="00FC07A0" w:rsidRDefault="00FC07A0" w:rsidP="00FC07A0">
      <w:pPr>
        <w:spacing w:line="276" w:lineRule="auto"/>
        <w:jc w:val="center"/>
        <w:rPr>
          <w:b/>
          <w:color w:val="000000"/>
          <w:spacing w:val="-9"/>
          <w:sz w:val="24"/>
          <w:szCs w:val="24"/>
        </w:rPr>
      </w:pPr>
      <w:r w:rsidRPr="00655212">
        <w:rPr>
          <w:b/>
          <w:color w:val="000000"/>
          <w:spacing w:val="-4"/>
          <w:sz w:val="24"/>
          <w:szCs w:val="24"/>
        </w:rPr>
        <w:t xml:space="preserve">на звание «Лучший дом (центр) </w:t>
      </w:r>
      <w:r w:rsidRPr="00655212">
        <w:rPr>
          <w:b/>
          <w:color w:val="000000"/>
          <w:spacing w:val="-9"/>
          <w:sz w:val="24"/>
          <w:szCs w:val="24"/>
        </w:rPr>
        <w:t>народного творчества</w:t>
      </w:r>
    </w:p>
    <w:p w14:paraId="19BD7CFB" w14:textId="77777777" w:rsidR="00FC07A0" w:rsidRDefault="00FC07A0" w:rsidP="00FC07A0">
      <w:pPr>
        <w:spacing w:line="276" w:lineRule="auto"/>
        <w:jc w:val="center"/>
        <w:rPr>
          <w:b/>
          <w:color w:val="000000"/>
          <w:spacing w:val="-4"/>
          <w:sz w:val="24"/>
          <w:szCs w:val="24"/>
        </w:rPr>
      </w:pPr>
      <w:r w:rsidRPr="00655212">
        <w:rPr>
          <w:b/>
          <w:color w:val="000000"/>
          <w:spacing w:val="-9"/>
          <w:sz w:val="24"/>
          <w:szCs w:val="24"/>
        </w:rPr>
        <w:t>Российской Федерации</w:t>
      </w:r>
      <w:r>
        <w:rPr>
          <w:b/>
          <w:color w:val="000000"/>
          <w:spacing w:val="-4"/>
          <w:sz w:val="24"/>
          <w:szCs w:val="24"/>
        </w:rPr>
        <w:t xml:space="preserve"> </w:t>
      </w:r>
      <w:r w:rsidRPr="00655212">
        <w:rPr>
          <w:b/>
          <w:color w:val="000000"/>
          <w:spacing w:val="-4"/>
          <w:sz w:val="24"/>
          <w:szCs w:val="24"/>
        </w:rPr>
        <w:t>20</w:t>
      </w:r>
      <w:r>
        <w:rPr>
          <w:b/>
          <w:color w:val="000000"/>
          <w:spacing w:val="-4"/>
          <w:sz w:val="24"/>
          <w:szCs w:val="24"/>
        </w:rPr>
        <w:t>21</w:t>
      </w:r>
      <w:r w:rsidRPr="00655212">
        <w:rPr>
          <w:b/>
          <w:color w:val="000000"/>
          <w:spacing w:val="-4"/>
          <w:sz w:val="24"/>
          <w:szCs w:val="24"/>
        </w:rPr>
        <w:t xml:space="preserve"> год</w:t>
      </w:r>
      <w:r>
        <w:rPr>
          <w:b/>
          <w:color w:val="000000"/>
          <w:spacing w:val="-4"/>
          <w:sz w:val="24"/>
          <w:szCs w:val="24"/>
        </w:rPr>
        <w:t>а</w:t>
      </w:r>
      <w:r w:rsidRPr="00655212">
        <w:rPr>
          <w:b/>
          <w:color w:val="000000"/>
          <w:spacing w:val="-4"/>
          <w:sz w:val="24"/>
          <w:szCs w:val="24"/>
        </w:rPr>
        <w:t>»</w:t>
      </w:r>
    </w:p>
    <w:p w14:paraId="15707038" w14:textId="77777777" w:rsidR="00FC07A0" w:rsidRPr="00F36AC7" w:rsidRDefault="00FC07A0" w:rsidP="00FC07A0">
      <w:pPr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в номинации </w:t>
      </w:r>
      <w:r w:rsidRPr="00F36AC7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Информационная деятельность</w:t>
      </w:r>
      <w:r w:rsidRPr="00F36AC7">
        <w:rPr>
          <w:b/>
          <w:bCs/>
          <w:color w:val="000000"/>
          <w:spacing w:val="-10"/>
          <w:sz w:val="24"/>
          <w:szCs w:val="24"/>
        </w:rPr>
        <w:t>»</w:t>
      </w:r>
    </w:p>
    <w:p w14:paraId="158DCF51" w14:textId="77777777" w:rsidR="00FC07A0" w:rsidRDefault="00FC07A0" w:rsidP="00FC07A0">
      <w:pPr>
        <w:spacing w:line="276" w:lineRule="auto"/>
        <w:jc w:val="center"/>
        <w:rPr>
          <w:color w:val="0F1419"/>
          <w:sz w:val="24"/>
          <w:szCs w:val="24"/>
        </w:rPr>
      </w:pPr>
    </w:p>
    <w:p w14:paraId="7C570806" w14:textId="77777777" w:rsidR="00FC07A0" w:rsidRDefault="00FC07A0" w:rsidP="00FC07A0">
      <w:pPr>
        <w:spacing w:line="276" w:lineRule="auto"/>
        <w:jc w:val="center"/>
        <w:rPr>
          <w:color w:val="0F1419"/>
          <w:sz w:val="24"/>
          <w:szCs w:val="24"/>
        </w:rPr>
      </w:pPr>
      <w:r>
        <w:rPr>
          <w:color w:val="0F1419"/>
          <w:sz w:val="24"/>
          <w:szCs w:val="24"/>
        </w:rPr>
        <w:t>____________________________________________________________________</w:t>
      </w:r>
    </w:p>
    <w:p w14:paraId="31DBD7D3" w14:textId="77777777" w:rsidR="00FC07A0" w:rsidRPr="00C8103C" w:rsidRDefault="00FC07A0" w:rsidP="00FC07A0">
      <w:pPr>
        <w:spacing w:line="276" w:lineRule="auto"/>
        <w:jc w:val="center"/>
        <w:rPr>
          <w:i/>
          <w:color w:val="0F1419"/>
          <w:sz w:val="24"/>
          <w:szCs w:val="24"/>
        </w:rPr>
      </w:pPr>
      <w:r>
        <w:rPr>
          <w:i/>
          <w:color w:val="0F1419"/>
          <w:sz w:val="24"/>
          <w:szCs w:val="24"/>
        </w:rPr>
        <w:t>(</w:t>
      </w:r>
      <w:r w:rsidRPr="00C8103C">
        <w:rPr>
          <w:i/>
          <w:color w:val="0F1419"/>
          <w:sz w:val="24"/>
          <w:szCs w:val="24"/>
        </w:rPr>
        <w:t>полное наименование регионального Д(Ц)НТ</w:t>
      </w:r>
      <w:r>
        <w:rPr>
          <w:i/>
          <w:color w:val="0F1419"/>
          <w:sz w:val="24"/>
          <w:szCs w:val="24"/>
        </w:rPr>
        <w:t>)</w:t>
      </w:r>
    </w:p>
    <w:p w14:paraId="59F3870D" w14:textId="77777777" w:rsidR="00FC07A0" w:rsidRPr="0096215F" w:rsidRDefault="00FC07A0" w:rsidP="00FC07A0">
      <w:pPr>
        <w:spacing w:line="276" w:lineRule="auto"/>
        <w:jc w:val="center"/>
        <w:rPr>
          <w:color w:val="0F1419"/>
          <w:sz w:val="24"/>
          <w:szCs w:val="24"/>
        </w:rPr>
      </w:pPr>
    </w:p>
    <w:tbl>
      <w:tblPr>
        <w:tblW w:w="51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7373"/>
        <w:gridCol w:w="3401"/>
        <w:gridCol w:w="1845"/>
        <w:gridCol w:w="1416"/>
      </w:tblGrid>
      <w:tr w:rsidR="00FC07A0" w:rsidRPr="005102AB" w14:paraId="2CE5DEE1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0EFE9" w14:textId="77777777" w:rsidR="00FC07A0" w:rsidRPr="005102AB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№№</w:t>
            </w:r>
          </w:p>
          <w:p w14:paraId="4950B6F4" w14:textId="77777777" w:rsidR="00FC07A0" w:rsidRPr="005102AB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п/п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878B7A" w14:textId="77777777" w:rsidR="00FC07A0" w:rsidRPr="005102AB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FEA32F" w14:textId="77777777" w:rsidR="00FC07A0" w:rsidRPr="005102AB" w:rsidRDefault="00FC07A0" w:rsidP="00697C50">
            <w:pPr>
              <w:spacing w:line="276" w:lineRule="auto"/>
              <w:ind w:left="126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Характеристика деятельности по данному показателю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C71013" w14:textId="77777777" w:rsidR="00FC07A0" w:rsidRPr="005102AB" w:rsidRDefault="00FC07A0" w:rsidP="00697C50">
            <w:pPr>
              <w:spacing w:line="276" w:lineRule="auto"/>
              <w:ind w:left="39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C0861E" w14:textId="77777777" w:rsidR="00FC07A0" w:rsidRPr="005102AB" w:rsidRDefault="00FC07A0" w:rsidP="00697C50">
            <w:pPr>
              <w:spacing w:line="276" w:lineRule="auto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 w:rsidRPr="005102AB">
              <w:rPr>
                <w:b/>
                <w:bCs/>
                <w:color w:val="0F1419"/>
                <w:sz w:val="24"/>
                <w:szCs w:val="24"/>
              </w:rPr>
              <w:t>Оценка, в баллах</w:t>
            </w:r>
          </w:p>
        </w:tc>
      </w:tr>
      <w:tr w:rsidR="00FC07A0" w:rsidRPr="0096215F" w14:paraId="4BA186CE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41723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718526F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1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1F596B" w14:textId="49201A75" w:rsidR="00FC07A0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 xml:space="preserve">Количество профильных </w:t>
            </w:r>
            <w:r w:rsidR="00AC71AD">
              <w:rPr>
                <w:color w:val="0F1419"/>
                <w:sz w:val="24"/>
                <w:szCs w:val="24"/>
              </w:rPr>
              <w:t xml:space="preserve">штатных </w:t>
            </w:r>
            <w:r>
              <w:rPr>
                <w:color w:val="0F1419"/>
                <w:sz w:val="24"/>
                <w:szCs w:val="24"/>
              </w:rPr>
              <w:t>специалистов, отвечающих за информационную деятельность:</w:t>
            </w:r>
          </w:p>
          <w:p w14:paraId="7CB649B1" w14:textId="77777777" w:rsidR="00FC07A0" w:rsidRPr="009034E0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  <w:vertAlign w:val="subscript"/>
              </w:rPr>
            </w:pPr>
            <w:r w:rsidRPr="00E56F19">
              <w:rPr>
                <w:i/>
                <w:iCs/>
                <w:color w:val="0F1419"/>
                <w:sz w:val="24"/>
                <w:szCs w:val="24"/>
              </w:rPr>
              <w:t>за каждого специалиста – 1 балл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5F3D3" w14:textId="77777777" w:rsidR="00FC07A0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D7CE7A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18FCA8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FC07A0" w:rsidRPr="0096215F" w14:paraId="31813696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D7B82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1637E892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9E1E14F" w14:textId="77777777" w:rsidR="00FC07A0" w:rsidRPr="005102AB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2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8D7D59" w14:textId="0101761D" w:rsidR="00FC07A0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 xml:space="preserve">Наличие работников Д(Ц)НТ (основной персонал), ежегодно повышающих квалификацию в области </w:t>
            </w:r>
            <w:r w:rsidR="00E9100B">
              <w:rPr>
                <w:color w:val="0F1419"/>
                <w:sz w:val="24"/>
                <w:szCs w:val="24"/>
              </w:rPr>
              <w:t>информационной</w:t>
            </w:r>
            <w:r>
              <w:rPr>
                <w:color w:val="0F1419"/>
                <w:sz w:val="24"/>
                <w:szCs w:val="24"/>
              </w:rPr>
              <w:t xml:space="preserve"> деятельности:</w:t>
            </w:r>
          </w:p>
          <w:p w14:paraId="740E9DAA" w14:textId="77777777" w:rsidR="00FC07A0" w:rsidRPr="007B524E" w:rsidRDefault="00FC07A0" w:rsidP="00697C50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7B524E">
              <w:rPr>
                <w:i/>
                <w:color w:val="0F1419"/>
                <w:sz w:val="24"/>
                <w:szCs w:val="24"/>
              </w:rPr>
              <w:t>в рамках региональных учебных мероприятий - 1 балл</w:t>
            </w:r>
            <w:r>
              <w:rPr>
                <w:i/>
                <w:color w:val="0F1419"/>
                <w:sz w:val="24"/>
                <w:szCs w:val="24"/>
              </w:rPr>
              <w:t>,</w:t>
            </w:r>
          </w:p>
          <w:p w14:paraId="6FC376E5" w14:textId="77777777" w:rsidR="00FC07A0" w:rsidRPr="007B524E" w:rsidRDefault="00FC07A0" w:rsidP="00697C50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7B524E">
              <w:rPr>
                <w:i/>
                <w:color w:val="0F1419"/>
                <w:sz w:val="24"/>
                <w:szCs w:val="24"/>
              </w:rPr>
              <w:t>в рамках межрегиональных учебных мероприятий - 2 балла</w:t>
            </w:r>
            <w:r>
              <w:rPr>
                <w:i/>
                <w:color w:val="0F1419"/>
                <w:sz w:val="24"/>
                <w:szCs w:val="24"/>
              </w:rPr>
              <w:t>,</w:t>
            </w:r>
          </w:p>
          <w:p w14:paraId="174D2572" w14:textId="62D109A5" w:rsidR="00FC07A0" w:rsidRPr="000C3A65" w:rsidRDefault="00FC07A0" w:rsidP="00FC07A0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 w:rsidRPr="007B524E">
              <w:rPr>
                <w:i/>
                <w:color w:val="0F1419"/>
                <w:sz w:val="24"/>
                <w:szCs w:val="24"/>
              </w:rPr>
              <w:t xml:space="preserve">в рамках учебных мероприятий ГРДНТ </w:t>
            </w:r>
            <w:r w:rsidR="00904247">
              <w:rPr>
                <w:i/>
                <w:color w:val="0F1419"/>
                <w:sz w:val="24"/>
                <w:szCs w:val="24"/>
              </w:rPr>
              <w:t xml:space="preserve">им. В.Д. Поленова </w:t>
            </w:r>
            <w:r w:rsidRPr="007B524E">
              <w:rPr>
                <w:i/>
                <w:color w:val="0F1419"/>
                <w:sz w:val="24"/>
                <w:szCs w:val="24"/>
              </w:rPr>
              <w:t>- 3 балла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A23D6A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1ACB6C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FAC5C0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FC07A0" w:rsidRPr="0096215F" w14:paraId="26E03824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7D842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3ED0258E" w14:textId="77777777" w:rsidR="00FC07A0" w:rsidRPr="00DE678A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</w:rPr>
              <w:t>3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3DA0A9" w14:textId="77777777" w:rsidR="00FC07A0" w:rsidRPr="0096215F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 xml:space="preserve">Внедрение инновационных форм и методов </w:t>
            </w:r>
            <w:r>
              <w:rPr>
                <w:color w:val="0F1419"/>
                <w:sz w:val="24"/>
                <w:szCs w:val="24"/>
              </w:rPr>
              <w:t>работы, в том числе</w:t>
            </w:r>
            <w:r w:rsidRPr="0096215F">
              <w:rPr>
                <w:color w:val="0F1419"/>
                <w:sz w:val="24"/>
                <w:szCs w:val="24"/>
              </w:rPr>
              <w:t xml:space="preserve"> с применением </w:t>
            </w:r>
            <w:r>
              <w:rPr>
                <w:color w:val="0F1419"/>
                <w:sz w:val="24"/>
                <w:szCs w:val="24"/>
              </w:rPr>
              <w:t>современных инновационных и онлайн-</w:t>
            </w:r>
            <w:r w:rsidRPr="0096215F">
              <w:rPr>
                <w:color w:val="0F1419"/>
                <w:sz w:val="24"/>
                <w:szCs w:val="24"/>
              </w:rPr>
              <w:t>технологий</w:t>
            </w:r>
            <w:r>
              <w:rPr>
                <w:color w:val="0F1419"/>
                <w:sz w:val="24"/>
                <w:szCs w:val="24"/>
              </w:rPr>
              <w:t>:</w:t>
            </w:r>
          </w:p>
          <w:p w14:paraId="214958B3" w14:textId="77777777" w:rsidR="00FC07A0" w:rsidRPr="00282336" w:rsidRDefault="00FC07A0" w:rsidP="00697C50">
            <w:pPr>
              <w:ind w:left="150" w:right="157"/>
              <w:jc w:val="both"/>
              <w:rPr>
                <w:i/>
                <w:color w:val="0F1419"/>
                <w:sz w:val="24"/>
                <w:szCs w:val="24"/>
              </w:rPr>
            </w:pPr>
            <w:r>
              <w:rPr>
                <w:i/>
                <w:color w:val="0F1419"/>
                <w:sz w:val="24"/>
                <w:szCs w:val="24"/>
              </w:rPr>
              <w:t>з</w:t>
            </w:r>
            <w:r w:rsidRPr="00282336">
              <w:rPr>
                <w:i/>
                <w:color w:val="0F1419"/>
                <w:sz w:val="24"/>
                <w:szCs w:val="24"/>
              </w:rPr>
              <w:t>а каждую инновационную</w:t>
            </w:r>
            <w:r>
              <w:rPr>
                <w:i/>
                <w:color w:val="0F1419"/>
                <w:sz w:val="24"/>
                <w:szCs w:val="24"/>
              </w:rPr>
              <w:t xml:space="preserve"> форму </w:t>
            </w:r>
            <w:r w:rsidRPr="00282336">
              <w:rPr>
                <w:i/>
                <w:iCs/>
                <w:color w:val="0F1419"/>
                <w:sz w:val="24"/>
                <w:szCs w:val="24"/>
              </w:rPr>
              <w:t>–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 w:rsidRPr="00282336">
              <w:rPr>
                <w:i/>
                <w:color w:val="0F1419"/>
                <w:sz w:val="24"/>
                <w:szCs w:val="24"/>
              </w:rPr>
              <w:t>1 балл (обязательно описание данной инновации)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C94AF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40C641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28CCC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FC07A0" w:rsidRPr="0096215F" w14:paraId="03AFCDDC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63FF21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683F3B6D" w14:textId="350A4429" w:rsidR="00FC07A0" w:rsidRPr="00BD02F1" w:rsidRDefault="00BD02F1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F1419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7BC66" w14:textId="77777777" w:rsidR="00FC07A0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lastRenderedPageBreak/>
              <w:t>Информационно-издательская деятельность:</w:t>
            </w:r>
          </w:p>
          <w:p w14:paraId="5B63709E" w14:textId="77777777" w:rsidR="00FC07A0" w:rsidRPr="00C90DC3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C90DC3">
              <w:rPr>
                <w:i/>
                <w:iCs/>
                <w:color w:val="0F1419"/>
                <w:sz w:val="24"/>
                <w:szCs w:val="24"/>
              </w:rPr>
              <w:t xml:space="preserve">печатные издания (информационные, периодические, методические, </w:t>
            </w:r>
            <w:r w:rsidRPr="00C90DC3">
              <w:rPr>
                <w:i/>
                <w:iCs/>
                <w:color w:val="0F1419"/>
                <w:sz w:val="24"/>
                <w:szCs w:val="24"/>
              </w:rPr>
              <w:lastRenderedPageBreak/>
              <w:t>репертуарные и т.п.) – 1 балл за каждое издание;</w:t>
            </w:r>
          </w:p>
          <w:p w14:paraId="10E435E4" w14:textId="36D91BFB" w:rsidR="00FC07A0" w:rsidRPr="0099623D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C90DC3">
              <w:rPr>
                <w:i/>
                <w:iCs/>
                <w:color w:val="0F1419"/>
                <w:sz w:val="24"/>
                <w:szCs w:val="24"/>
              </w:rPr>
              <w:t>информационно-издательские проекты на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 w:rsidRPr="00C90DC3">
              <w:rPr>
                <w:i/>
                <w:iCs/>
                <w:color w:val="0F1419"/>
                <w:sz w:val="24"/>
                <w:szCs w:val="24"/>
              </w:rPr>
              <w:t>электронных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 w:rsidRPr="00C90DC3">
              <w:rPr>
                <w:i/>
                <w:iCs/>
                <w:color w:val="0F1419"/>
                <w:sz w:val="24"/>
                <w:szCs w:val="24"/>
              </w:rPr>
              <w:t>носителях – 1 балл за каждое издание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4332A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5B82BD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B35425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FC07A0" w:rsidRPr="0096215F" w14:paraId="6FD09604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79302A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66397A6C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461A5FCB" w14:textId="387C82AB" w:rsidR="00FC07A0" w:rsidRPr="00BD02F1" w:rsidRDefault="00BD02F1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F1419"/>
                <w:sz w:val="24"/>
                <w:szCs w:val="24"/>
                <w:lang w:val="en-US"/>
              </w:rPr>
              <w:t>5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9D16C" w14:textId="77777777" w:rsidR="00FC07A0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color w:val="0F1419"/>
                <w:sz w:val="24"/>
                <w:szCs w:val="24"/>
              </w:rPr>
              <w:t>Корпоративные интернет-ресурсы:</w:t>
            </w:r>
          </w:p>
          <w:p w14:paraId="4B4424E7" w14:textId="77777777" w:rsidR="00FC07A0" w:rsidRPr="006429BA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>н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аличие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официального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сайта – 1 балл,</w:t>
            </w:r>
          </w:p>
          <w:p w14:paraId="104897C0" w14:textId="77777777" w:rsidR="00FC07A0" w:rsidRPr="006429BA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6429BA">
              <w:rPr>
                <w:i/>
                <w:iCs/>
                <w:color w:val="0F1419"/>
                <w:sz w:val="24"/>
                <w:szCs w:val="24"/>
              </w:rPr>
              <w:t xml:space="preserve">наличие 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специализированных интернет-сайтов (сайты структурных подразделений, тематические сайты, сайты в рамках проектов и т.п.)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– </w:t>
            </w:r>
            <w:r>
              <w:rPr>
                <w:i/>
                <w:iCs/>
                <w:color w:val="0F1419"/>
                <w:sz w:val="24"/>
                <w:szCs w:val="24"/>
              </w:rPr>
              <w:t>5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балл</w:t>
            </w:r>
            <w:r>
              <w:rPr>
                <w:i/>
                <w:iCs/>
                <w:color w:val="0F1419"/>
                <w:sz w:val="24"/>
                <w:szCs w:val="24"/>
              </w:rPr>
              <w:t>ов за каждый (прикрепить ссылки);</w:t>
            </w:r>
          </w:p>
          <w:p w14:paraId="4BF24E75" w14:textId="77777777" w:rsidR="00FC07A0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 xml:space="preserve">наличие официальных аккаунтов учреждения в социальных сетях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–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>1 балл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за каждую социальную сеть (прикрепить ссылки);</w:t>
            </w:r>
          </w:p>
          <w:p w14:paraId="29B8B0B4" w14:textId="434D1077" w:rsidR="00FC07A0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 xml:space="preserve">посещаемость официального сайта в 2020 году – 1 балл за каждые </w:t>
            </w:r>
            <w:r w:rsidR="00CF30FD">
              <w:rPr>
                <w:i/>
                <w:iCs/>
                <w:color w:val="0F1419"/>
                <w:sz w:val="24"/>
                <w:szCs w:val="24"/>
              </w:rPr>
              <w:t>1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тыс. посетителей;</w:t>
            </w:r>
          </w:p>
          <w:p w14:paraId="2D5FA6D5" w14:textId="77777777" w:rsidR="00FC07A0" w:rsidRPr="00572B81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>аудитория социальных сетей – 1 балл за каждые 3 тыс. подписчиков (суммарно во всех социальных сетях)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90111F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EDA0A3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3866E7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FC07A0" w:rsidRPr="0096215F" w14:paraId="70C17951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BB8E8C" w14:textId="6F797195" w:rsidR="00FC07A0" w:rsidRPr="00DE678A" w:rsidRDefault="00BD02F1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  <w:r>
              <w:rPr>
                <w:b/>
                <w:bCs/>
                <w:color w:val="0F1419"/>
                <w:sz w:val="24"/>
                <w:szCs w:val="24"/>
                <w:lang w:val="en-US"/>
              </w:rPr>
              <w:t>6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584443" w14:textId="77777777" w:rsidR="00FC07A0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Работа со средствами массовой информации, информационная и PR деятельность</w:t>
            </w:r>
            <w:r>
              <w:rPr>
                <w:color w:val="0F1419"/>
                <w:sz w:val="24"/>
                <w:szCs w:val="24"/>
              </w:rPr>
              <w:t>:</w:t>
            </w:r>
          </w:p>
          <w:p w14:paraId="253F890C" w14:textId="77777777" w:rsidR="00FC07A0" w:rsidRPr="000C3A65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>
              <w:rPr>
                <w:i/>
                <w:iCs/>
                <w:color w:val="0F1419"/>
                <w:sz w:val="24"/>
                <w:szCs w:val="24"/>
              </w:rPr>
              <w:t>н</w:t>
            </w:r>
            <w:r w:rsidRPr="000C3A65">
              <w:rPr>
                <w:i/>
                <w:iCs/>
                <w:color w:val="0F1419"/>
                <w:sz w:val="24"/>
                <w:szCs w:val="24"/>
              </w:rPr>
              <w:t>аличие совместного проекта с региональным СМИ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– 10 балов за проект;</w:t>
            </w:r>
          </w:p>
          <w:p w14:paraId="11794883" w14:textId="77777777" w:rsidR="00FC07A0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0C3A65">
              <w:rPr>
                <w:i/>
                <w:iCs/>
                <w:color w:val="0F1419"/>
                <w:sz w:val="24"/>
                <w:szCs w:val="24"/>
              </w:rPr>
              <w:t xml:space="preserve">количество телевизионных сюжетов на региональных и федеральных каналах – </w:t>
            </w:r>
            <w:r>
              <w:rPr>
                <w:i/>
                <w:iCs/>
                <w:color w:val="0F1419"/>
                <w:sz w:val="24"/>
                <w:szCs w:val="24"/>
              </w:rPr>
              <w:t>2</w:t>
            </w:r>
            <w:r w:rsidRPr="000C3A65"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балла </w:t>
            </w:r>
            <w:r w:rsidRPr="000C3A65">
              <w:rPr>
                <w:i/>
                <w:iCs/>
                <w:color w:val="0F1419"/>
                <w:sz w:val="24"/>
                <w:szCs w:val="24"/>
              </w:rPr>
              <w:t>за каждый сюжет</w:t>
            </w:r>
            <w:r>
              <w:rPr>
                <w:i/>
                <w:iCs/>
                <w:color w:val="0F1419"/>
                <w:sz w:val="24"/>
                <w:szCs w:val="24"/>
              </w:rPr>
              <w:t>;</w:t>
            </w:r>
          </w:p>
          <w:p w14:paraId="74DF7113" w14:textId="0790C212" w:rsidR="00FC07A0" w:rsidRPr="00282337" w:rsidRDefault="00282337" w:rsidP="00282337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0C3A65">
              <w:rPr>
                <w:i/>
                <w:iCs/>
                <w:color w:val="0F1419"/>
                <w:sz w:val="24"/>
                <w:szCs w:val="24"/>
              </w:rPr>
              <w:t xml:space="preserve">количество телевизионных сюжетов на </w:t>
            </w:r>
            <w:r>
              <w:rPr>
                <w:i/>
                <w:iCs/>
                <w:color w:val="0F1419"/>
                <w:sz w:val="24"/>
                <w:szCs w:val="24"/>
              </w:rPr>
              <w:t>местных</w:t>
            </w:r>
            <w:r w:rsidRPr="000C3A65">
              <w:rPr>
                <w:i/>
                <w:iCs/>
                <w:color w:val="0F1419"/>
                <w:sz w:val="24"/>
                <w:szCs w:val="24"/>
              </w:rPr>
              <w:t xml:space="preserve"> каналах – </w:t>
            </w:r>
            <w:r>
              <w:rPr>
                <w:i/>
                <w:iCs/>
                <w:color w:val="0F1419"/>
                <w:sz w:val="24"/>
                <w:szCs w:val="24"/>
              </w:rPr>
              <w:t>1</w:t>
            </w:r>
            <w:r w:rsidRPr="000C3A65">
              <w:rPr>
                <w:i/>
                <w:iCs/>
                <w:color w:val="0F1419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балла </w:t>
            </w:r>
            <w:r w:rsidRPr="000C3A65">
              <w:rPr>
                <w:i/>
                <w:iCs/>
                <w:color w:val="0F1419"/>
                <w:sz w:val="24"/>
                <w:szCs w:val="24"/>
              </w:rPr>
              <w:t>за каждый сюжет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01DB8A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501DDD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96943C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A27DE8" w:rsidRPr="0096215F" w14:paraId="442CF4C5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0D555A" w14:textId="77777777" w:rsidR="00A27DE8" w:rsidRDefault="00A27DE8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C9BE362" w14:textId="77777777" w:rsidR="00225627" w:rsidRDefault="00225627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737FA1F7" w14:textId="326D3437" w:rsidR="00225627" w:rsidRPr="00BD02F1" w:rsidRDefault="00BD02F1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F1419"/>
                <w:sz w:val="24"/>
                <w:szCs w:val="24"/>
                <w:lang w:val="en-US"/>
              </w:rPr>
              <w:t>7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692F67" w14:textId="04A5C564" w:rsidR="00A27DE8" w:rsidRPr="00A27DE8" w:rsidRDefault="00A27DE8" w:rsidP="00D564E4">
            <w:pPr>
              <w:ind w:left="150" w:right="157"/>
              <w:jc w:val="both"/>
              <w:rPr>
                <w:sz w:val="24"/>
                <w:szCs w:val="24"/>
              </w:rPr>
            </w:pPr>
            <w:r w:rsidRPr="00A27DE8">
              <w:rPr>
                <w:sz w:val="24"/>
                <w:szCs w:val="24"/>
              </w:rPr>
              <w:t xml:space="preserve">Информационная деятельность на портале </w:t>
            </w:r>
            <w:r w:rsidR="00D564E4">
              <w:rPr>
                <w:sz w:val="24"/>
                <w:szCs w:val="24"/>
              </w:rPr>
              <w:t>«</w:t>
            </w:r>
            <w:proofErr w:type="spellStart"/>
            <w:r w:rsidRPr="00A27DE8">
              <w:rPr>
                <w:sz w:val="24"/>
                <w:szCs w:val="24"/>
              </w:rPr>
              <w:t>Культура.РФ</w:t>
            </w:r>
            <w:proofErr w:type="spellEnd"/>
            <w:r w:rsidRPr="00A27DE8">
              <w:rPr>
                <w:sz w:val="24"/>
                <w:szCs w:val="24"/>
              </w:rPr>
              <w:t>» (на основании рейтинга информационной активности культурной жизни регионов МК РФ). Рейтинг учреждения по области среди всех учреждений культуры:</w:t>
            </w:r>
          </w:p>
          <w:p w14:paraId="717E2D86" w14:textId="1D53BA20" w:rsidR="00A27DE8" w:rsidRPr="00A27DE8" w:rsidRDefault="00A27DE8" w:rsidP="00D564E4">
            <w:pPr>
              <w:ind w:left="150" w:right="157"/>
              <w:jc w:val="both"/>
              <w:rPr>
                <w:i/>
                <w:sz w:val="24"/>
                <w:szCs w:val="24"/>
              </w:rPr>
            </w:pPr>
            <w:r w:rsidRPr="00A27DE8">
              <w:rPr>
                <w:i/>
                <w:sz w:val="24"/>
                <w:szCs w:val="24"/>
              </w:rPr>
              <w:t xml:space="preserve">1-5 место - 3 баллов, </w:t>
            </w:r>
          </w:p>
          <w:p w14:paraId="31171B3B" w14:textId="6A1DE5EB" w:rsidR="00A27DE8" w:rsidRPr="00A27DE8" w:rsidRDefault="00A27DE8" w:rsidP="00D564E4">
            <w:pPr>
              <w:ind w:left="150" w:right="157"/>
              <w:jc w:val="both"/>
              <w:rPr>
                <w:i/>
                <w:sz w:val="24"/>
                <w:szCs w:val="24"/>
              </w:rPr>
            </w:pPr>
            <w:r w:rsidRPr="00A27DE8">
              <w:rPr>
                <w:i/>
                <w:sz w:val="24"/>
                <w:szCs w:val="24"/>
              </w:rPr>
              <w:t>6-20 место - 2 балла,</w:t>
            </w:r>
          </w:p>
          <w:p w14:paraId="02757373" w14:textId="10A550BD" w:rsidR="00A27DE8" w:rsidRPr="0096215F" w:rsidRDefault="00A27DE8" w:rsidP="00D564E4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A27DE8">
              <w:rPr>
                <w:i/>
                <w:sz w:val="24"/>
                <w:szCs w:val="24"/>
              </w:rPr>
              <w:t>21 и ниже – 1 балл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DAB9D9" w14:textId="77777777" w:rsidR="00A27DE8" w:rsidRPr="0096215F" w:rsidRDefault="00A27DE8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18A714" w14:textId="77777777" w:rsidR="00A27DE8" w:rsidRPr="0096215F" w:rsidRDefault="00A27DE8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E94BD" w14:textId="77777777" w:rsidR="00A27DE8" w:rsidRPr="0096215F" w:rsidRDefault="00A27DE8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FC07A0" w:rsidRPr="0096215F" w14:paraId="75970E87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58091E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5162A4EE" w14:textId="17728CAE" w:rsidR="00FC07A0" w:rsidRPr="00BD02F1" w:rsidRDefault="00BD02F1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F1419"/>
                <w:sz w:val="24"/>
                <w:szCs w:val="24"/>
                <w:lang w:val="en-US"/>
              </w:rPr>
              <w:t>8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5E20EB" w14:textId="77777777" w:rsidR="00FC07A0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C90DC3">
              <w:rPr>
                <w:color w:val="0F1419"/>
                <w:sz w:val="24"/>
                <w:szCs w:val="24"/>
              </w:rPr>
              <w:t>Учебно-методическая деятельность</w:t>
            </w:r>
            <w:r>
              <w:rPr>
                <w:color w:val="0F1419"/>
                <w:sz w:val="24"/>
                <w:szCs w:val="24"/>
              </w:rPr>
              <w:t>:</w:t>
            </w:r>
          </w:p>
          <w:p w14:paraId="4621A4C6" w14:textId="77777777" w:rsidR="00FC07A0" w:rsidRPr="00C90DC3" w:rsidRDefault="00FC07A0" w:rsidP="00697C50">
            <w:pPr>
              <w:ind w:left="150" w:right="157"/>
              <w:jc w:val="both"/>
              <w:rPr>
                <w:i/>
                <w:iCs/>
                <w:color w:val="0F1419"/>
                <w:sz w:val="24"/>
                <w:szCs w:val="24"/>
              </w:rPr>
            </w:pPr>
            <w:r w:rsidRPr="00C90DC3">
              <w:rPr>
                <w:i/>
                <w:iCs/>
                <w:color w:val="0F1419"/>
                <w:sz w:val="24"/>
                <w:szCs w:val="24"/>
              </w:rPr>
              <w:t>проведение учебно-методических мероприятий</w:t>
            </w:r>
            <w:r>
              <w:rPr>
                <w:i/>
                <w:iCs/>
                <w:color w:val="0F1419"/>
                <w:sz w:val="24"/>
                <w:szCs w:val="24"/>
              </w:rPr>
              <w:t>, посвященных развитию информационно-издательской деятельности</w:t>
            </w:r>
            <w:r w:rsidRPr="00C90DC3">
              <w:rPr>
                <w:i/>
                <w:iCs/>
                <w:color w:val="0F1419"/>
                <w:sz w:val="24"/>
                <w:szCs w:val="24"/>
              </w:rPr>
              <w:t xml:space="preserve"> для специалистов муниципальных культурно-досуговых учреждений –</w:t>
            </w:r>
            <w:r>
              <w:rPr>
                <w:i/>
                <w:iCs/>
                <w:color w:val="0F1419"/>
                <w:sz w:val="24"/>
                <w:szCs w:val="24"/>
              </w:rPr>
              <w:t xml:space="preserve"> 1 </w:t>
            </w:r>
            <w:r>
              <w:rPr>
                <w:i/>
                <w:iCs/>
                <w:color w:val="0F1419"/>
                <w:sz w:val="24"/>
                <w:szCs w:val="24"/>
              </w:rPr>
              <w:lastRenderedPageBreak/>
              <w:t>балл за каждое мероприятие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BB0BC3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BEE46D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4DDFFE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FC07A0" w:rsidRPr="0096215F" w14:paraId="64182292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499A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</w:rPr>
            </w:pPr>
          </w:p>
          <w:p w14:paraId="2EB57CD3" w14:textId="7B5B4F32" w:rsidR="00FC07A0" w:rsidRPr="00BD02F1" w:rsidRDefault="00BD02F1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F1419"/>
                <w:sz w:val="24"/>
                <w:szCs w:val="24"/>
                <w:lang w:val="en-US"/>
              </w:rPr>
              <w:t>9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82895E" w14:textId="77777777" w:rsidR="00FC07A0" w:rsidRPr="0096215F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Наличие</w:t>
            </w:r>
            <w:r>
              <w:rPr>
                <w:color w:val="0F1419"/>
                <w:sz w:val="24"/>
                <w:szCs w:val="24"/>
              </w:rPr>
              <w:t xml:space="preserve"> у Д(Ц)НТ и его специалистов</w:t>
            </w:r>
            <w:r w:rsidRPr="0096215F">
              <w:rPr>
                <w:color w:val="0F1419"/>
                <w:sz w:val="24"/>
                <w:szCs w:val="24"/>
              </w:rPr>
              <w:t xml:space="preserve"> дипломов, благодарностей, почетных грамот федеральных органов управления сферой культуры</w:t>
            </w:r>
            <w:r>
              <w:rPr>
                <w:color w:val="0F1419"/>
                <w:sz w:val="24"/>
                <w:szCs w:val="24"/>
              </w:rPr>
              <w:t>:</w:t>
            </w:r>
          </w:p>
          <w:p w14:paraId="41DC7F0A" w14:textId="77777777" w:rsidR="00FC07A0" w:rsidRPr="0096215F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за каждое наименование </w:t>
            </w:r>
            <w:r>
              <w:rPr>
                <w:i/>
                <w:iCs/>
                <w:color w:val="0F1419"/>
                <w:sz w:val="24"/>
                <w:szCs w:val="24"/>
              </w:rPr>
              <w:t>-</w:t>
            </w:r>
            <w:r w:rsidRPr="0096215F">
              <w:rPr>
                <w:i/>
                <w:iCs/>
                <w:color w:val="0F1419"/>
                <w:sz w:val="24"/>
                <w:szCs w:val="24"/>
              </w:rPr>
              <w:t xml:space="preserve"> 1 балл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027CB2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769F3D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7DA8D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  <w:r w:rsidRPr="0096215F">
              <w:rPr>
                <w:color w:val="0F1419"/>
                <w:sz w:val="24"/>
                <w:szCs w:val="24"/>
              </w:rPr>
              <w:t> </w:t>
            </w:r>
          </w:p>
        </w:tc>
      </w:tr>
      <w:tr w:rsidR="00FC07A0" w:rsidRPr="0096215F" w14:paraId="0F06EFCB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32298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sz w:val="24"/>
                <w:szCs w:val="24"/>
              </w:rPr>
            </w:pPr>
          </w:p>
          <w:p w14:paraId="6682D5BE" w14:textId="2F0B8E81" w:rsidR="00FC07A0" w:rsidRPr="00BD02F1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color w:val="0F1419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02F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4EC087" w14:textId="52BACA60" w:rsidR="00FC07A0" w:rsidRPr="001759E0" w:rsidRDefault="00FC07A0" w:rsidP="00697C50">
            <w:pPr>
              <w:ind w:left="150" w:right="157"/>
              <w:jc w:val="both"/>
              <w:rPr>
                <w:sz w:val="24"/>
                <w:szCs w:val="24"/>
              </w:rPr>
            </w:pPr>
            <w:r w:rsidRPr="001759E0">
              <w:rPr>
                <w:sz w:val="24"/>
                <w:szCs w:val="24"/>
              </w:rPr>
              <w:t xml:space="preserve">Участие в грантах, </w:t>
            </w:r>
            <w:r w:rsidR="00B64767">
              <w:rPr>
                <w:sz w:val="24"/>
                <w:szCs w:val="24"/>
              </w:rPr>
              <w:t xml:space="preserve">совместных </w:t>
            </w:r>
            <w:r w:rsidRPr="001759E0">
              <w:rPr>
                <w:sz w:val="24"/>
                <w:szCs w:val="24"/>
              </w:rPr>
              <w:t xml:space="preserve">проектах </w:t>
            </w:r>
            <w:r w:rsidR="00B64767">
              <w:rPr>
                <w:sz w:val="24"/>
                <w:szCs w:val="24"/>
              </w:rPr>
              <w:t xml:space="preserve">с НКО </w:t>
            </w:r>
            <w:r w:rsidRPr="001759E0">
              <w:rPr>
                <w:sz w:val="24"/>
                <w:szCs w:val="24"/>
              </w:rPr>
              <w:t>и иных формах привлечени</w:t>
            </w:r>
            <w:r>
              <w:rPr>
                <w:sz w:val="24"/>
                <w:szCs w:val="24"/>
              </w:rPr>
              <w:t>я</w:t>
            </w:r>
            <w:r w:rsidRPr="001759E0">
              <w:rPr>
                <w:sz w:val="24"/>
                <w:szCs w:val="24"/>
              </w:rPr>
              <w:t xml:space="preserve"> внебюджетных средств</w:t>
            </w:r>
            <w:r>
              <w:rPr>
                <w:sz w:val="24"/>
                <w:szCs w:val="24"/>
              </w:rPr>
              <w:t>:</w:t>
            </w:r>
          </w:p>
          <w:p w14:paraId="1C3CC11A" w14:textId="77777777" w:rsidR="00FC07A0" w:rsidRPr="0096215F" w:rsidRDefault="00FC07A0" w:rsidP="00697C50">
            <w:pPr>
              <w:ind w:left="150" w:right="157"/>
              <w:jc w:val="both"/>
              <w:rPr>
                <w:color w:val="0F1419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</w:t>
            </w:r>
            <w:r w:rsidRPr="001759E0">
              <w:rPr>
                <w:i/>
                <w:iCs/>
                <w:sz w:val="24"/>
                <w:szCs w:val="24"/>
              </w:rPr>
              <w:t>а каждые привлеченные 100 тыс. рублей - 1 балл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C8D5EA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C3592E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13E7D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  <w:tr w:rsidR="00FC07A0" w:rsidRPr="0096215F" w14:paraId="36E557E9" w14:textId="77777777" w:rsidTr="00697C50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A02EF" w14:textId="77777777" w:rsidR="00FC07A0" w:rsidRDefault="00FC07A0" w:rsidP="00697C50">
            <w:pPr>
              <w:spacing w:line="276" w:lineRule="auto"/>
              <w:ind w:left="150" w:right="1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BF498B" w14:textId="77777777" w:rsidR="00FC07A0" w:rsidRPr="001759E0" w:rsidRDefault="00FC07A0" w:rsidP="00697C50">
            <w:pPr>
              <w:ind w:left="150"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750E3F" w14:textId="77777777" w:rsidR="00FC07A0" w:rsidRPr="000C3A65" w:rsidRDefault="00FC07A0" w:rsidP="00697C50">
            <w:pPr>
              <w:spacing w:line="276" w:lineRule="auto"/>
              <w:jc w:val="right"/>
              <w:rPr>
                <w:b/>
                <w:bCs/>
                <w:color w:val="0F1419"/>
                <w:sz w:val="24"/>
                <w:szCs w:val="24"/>
              </w:rPr>
            </w:pPr>
            <w:r w:rsidRPr="000C3A65">
              <w:rPr>
                <w:b/>
                <w:bCs/>
                <w:color w:val="0F1419"/>
                <w:sz w:val="24"/>
                <w:szCs w:val="24"/>
              </w:rPr>
              <w:t>ИТОГО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5BEE" w14:textId="77777777" w:rsidR="00FC07A0" w:rsidRPr="000C3A65" w:rsidRDefault="00FC07A0" w:rsidP="00697C50">
            <w:pPr>
              <w:spacing w:line="276" w:lineRule="auto"/>
              <w:jc w:val="both"/>
              <w:rPr>
                <w:b/>
                <w:bCs/>
                <w:color w:val="0F1419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C39985" w14:textId="77777777" w:rsidR="00FC07A0" w:rsidRPr="0096215F" w:rsidRDefault="00FC07A0" w:rsidP="00697C50">
            <w:pPr>
              <w:spacing w:line="276" w:lineRule="auto"/>
              <w:jc w:val="both"/>
              <w:rPr>
                <w:color w:val="0F1419"/>
                <w:sz w:val="24"/>
                <w:szCs w:val="24"/>
              </w:rPr>
            </w:pPr>
          </w:p>
        </w:tc>
      </w:tr>
    </w:tbl>
    <w:p w14:paraId="176A6242" w14:textId="77777777" w:rsidR="00FC07A0" w:rsidRDefault="00FC07A0" w:rsidP="00FC07A0"/>
    <w:p w14:paraId="4B9D9E66" w14:textId="77777777" w:rsidR="007254AC" w:rsidRDefault="007254AC" w:rsidP="00FC07A0">
      <w:pPr>
        <w:spacing w:line="276" w:lineRule="auto"/>
        <w:jc w:val="right"/>
      </w:pPr>
    </w:p>
    <w:sectPr w:rsidR="007254AC" w:rsidSect="00510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04"/>
    <w:rsid w:val="000935EF"/>
    <w:rsid w:val="00122830"/>
    <w:rsid w:val="00127204"/>
    <w:rsid w:val="00166443"/>
    <w:rsid w:val="0018650A"/>
    <w:rsid w:val="00187CEC"/>
    <w:rsid w:val="00225627"/>
    <w:rsid w:val="00282337"/>
    <w:rsid w:val="004138AC"/>
    <w:rsid w:val="004C37C6"/>
    <w:rsid w:val="004E21EC"/>
    <w:rsid w:val="004F214B"/>
    <w:rsid w:val="005102AB"/>
    <w:rsid w:val="005A52E5"/>
    <w:rsid w:val="005B741F"/>
    <w:rsid w:val="005C1A36"/>
    <w:rsid w:val="006927CB"/>
    <w:rsid w:val="006B08CE"/>
    <w:rsid w:val="006F07FA"/>
    <w:rsid w:val="006F7513"/>
    <w:rsid w:val="007254AC"/>
    <w:rsid w:val="0079026F"/>
    <w:rsid w:val="00855B49"/>
    <w:rsid w:val="00884B31"/>
    <w:rsid w:val="008B528D"/>
    <w:rsid w:val="008D293C"/>
    <w:rsid w:val="009034E0"/>
    <w:rsid w:val="00904247"/>
    <w:rsid w:val="00A07B4E"/>
    <w:rsid w:val="00A27DE8"/>
    <w:rsid w:val="00AC71AD"/>
    <w:rsid w:val="00B36F98"/>
    <w:rsid w:val="00B64767"/>
    <w:rsid w:val="00B9442B"/>
    <w:rsid w:val="00BC3833"/>
    <w:rsid w:val="00BD02F1"/>
    <w:rsid w:val="00C47B7C"/>
    <w:rsid w:val="00C57959"/>
    <w:rsid w:val="00CD12D0"/>
    <w:rsid w:val="00CF30FD"/>
    <w:rsid w:val="00D012E4"/>
    <w:rsid w:val="00D4205A"/>
    <w:rsid w:val="00D564E4"/>
    <w:rsid w:val="00DE678A"/>
    <w:rsid w:val="00E42E19"/>
    <w:rsid w:val="00E56F19"/>
    <w:rsid w:val="00E82458"/>
    <w:rsid w:val="00E9100B"/>
    <w:rsid w:val="00F40BC5"/>
    <w:rsid w:val="00F70121"/>
    <w:rsid w:val="00FB0679"/>
    <w:rsid w:val="00FC07A0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3F45"/>
  <w15:chartTrackingRefBased/>
  <w15:docId w15:val="{B4BA4A61-5C83-4239-85E2-F5F0F11B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B0F5-F14D-49D4-9482-B9603BA8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2021-01-25T06:18:00Z</cp:lastPrinted>
  <dcterms:created xsi:type="dcterms:W3CDTF">2021-01-22T12:09:00Z</dcterms:created>
  <dcterms:modified xsi:type="dcterms:W3CDTF">2021-02-10T11:38:00Z</dcterms:modified>
</cp:coreProperties>
</file>