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A" w:rsidRDefault="00A811E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-85680</wp:posOffset>
            </wp:positionH>
            <wp:positionV relativeFrom="paragraph">
              <wp:posOffset>0</wp:posOffset>
            </wp:positionV>
            <wp:extent cx="1323360" cy="1275840"/>
            <wp:effectExtent l="0" t="0" r="0" b="510"/>
            <wp:wrapTight wrapText="bothSides">
              <wp:wrapPolygon edited="0">
                <wp:start x="0" y="0"/>
                <wp:lineTo x="0" y="21288"/>
                <wp:lineTo x="21144" y="21288"/>
                <wp:lineTo x="21144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360" cy="1275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32CA" w:rsidRDefault="00A811E2">
      <w:pPr>
        <w:pStyle w:val="Standard"/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Москве состоится Всероссийская творческая мастерская</w:t>
      </w:r>
    </w:p>
    <w:p w:rsidR="009D32CA" w:rsidRDefault="00A811E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«Фольклор и дети»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учебных мероприятий Государственного Российского Дома народного творчества имени </w:t>
      </w:r>
      <w:r>
        <w:rPr>
          <w:rFonts w:ascii="Times New Roman" w:hAnsi="Times New Roman" w:cs="Times New Roman"/>
          <w:sz w:val="28"/>
          <w:szCs w:val="28"/>
        </w:rPr>
        <w:t>В.Д. Поленова 28 февраля –              3 марта 2020 г. в Москве проводится Всероссийская творческая мастерская «Фольклор и дети».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участию приглашаются руководители детских фольклорных ансамблей, педагоги специализированных школ и студий.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программе: о</w:t>
      </w:r>
      <w:r>
        <w:rPr>
          <w:rFonts w:ascii="Times New Roman" w:hAnsi="Times New Roman" w:cs="Times New Roman"/>
          <w:sz w:val="28"/>
          <w:szCs w:val="28"/>
        </w:rPr>
        <w:t>своение региональных певческих стилей, изучение основ народной хореографии, методика занятий с детьми дошкольного и младшего школьного возраста, специфика певческого воспитания в народной манере и охрана детского голоса, посещение учебных занятий в детских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образования, обмен практическим опытом.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Занятия проводят известные хормейстеры-практики, фольклористы, преподаватели высших учебных заведений и специализированных отделений учреждений дополнительного образования детей г.  Моск</w:t>
      </w:r>
      <w:r>
        <w:rPr>
          <w:rFonts w:ascii="Times New Roman" w:hAnsi="Times New Roman" w:cs="Times New Roman"/>
          <w:sz w:val="28"/>
          <w:szCs w:val="28"/>
        </w:rPr>
        <w:t>вы.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Командировочные расходы (оплата проезда, проживания и питания) - за счет направляющей стороны. Стоимость проживания в двух - трехместном номере гостиницы - от 1200 руб. в сутки за человека. Стоимость обучения составляет 9 000 руб.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о 18 февраля</w:t>
      </w:r>
      <w:r>
        <w:rPr>
          <w:rFonts w:ascii="Times New Roman" w:hAnsi="Times New Roman" w:cs="Times New Roman"/>
          <w:sz w:val="28"/>
          <w:szCs w:val="28"/>
        </w:rPr>
        <w:t xml:space="preserve">: по безналичному расчету на основании договора и выставленного счета - для организаций;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квитанции - для физического лица.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сертификат о повышении профессионального мастерства (72 час.), утвержденный приказом </w:t>
      </w:r>
      <w:r>
        <w:rPr>
          <w:rFonts w:ascii="Times New Roman" w:hAnsi="Times New Roman" w:cs="Times New Roman"/>
          <w:sz w:val="28"/>
          <w:szCs w:val="28"/>
        </w:rPr>
        <w:t>ГРДНТ № 17-ОД от 05.06.2015 г., и необходимые финансовые документы. Часть учебного времени отводится на заочную, самостоятельную подготовку сообщения на методическую тему.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во Всероссийской творческой мастерской необходимо направить в адрес ГРДН</w:t>
      </w:r>
      <w:r>
        <w:rPr>
          <w:rFonts w:ascii="Times New Roman" w:hAnsi="Times New Roman" w:cs="Times New Roman"/>
          <w:sz w:val="28"/>
          <w:szCs w:val="28"/>
        </w:rPr>
        <w:t xml:space="preserve">Т им. В.Д.Поленова анкету-заявку по e-mail: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rusfolkmusic@bk.ru</w:t>
        </w:r>
      </w:hyperlink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Вызовы-подтверждения будут направлены по мере поступления заявок. 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Заезд участников 28 февраля после 14.00 час. Начало занятий 28 февр</w:t>
      </w:r>
      <w:r>
        <w:rPr>
          <w:rFonts w:ascii="Times New Roman" w:hAnsi="Times New Roman" w:cs="Times New Roman"/>
          <w:sz w:val="28"/>
          <w:szCs w:val="28"/>
        </w:rPr>
        <w:t>аля, с 16.00 час., отъезд – 3 марта после 18.00 час.</w:t>
      </w:r>
    </w:p>
    <w:p w:rsidR="009D32CA" w:rsidRDefault="00A811E2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Наш адрес: 101000, г. Москва, Сверчков переулок, дом 8, строение 3, Государственный Российский Дом народного творчества им. В.Д. Поленова.</w:t>
      </w:r>
    </w:p>
    <w:p w:rsidR="009D32CA" w:rsidRDefault="009D32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CA" w:rsidRDefault="00A811E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Проезд: ст. метро «Чистые пруды», «Тургеневская», </w:t>
      </w:r>
      <w:r>
        <w:rPr>
          <w:rFonts w:ascii="Times New Roman" w:hAnsi="Times New Roman" w:cs="Times New Roman"/>
          <w:sz w:val="28"/>
          <w:szCs w:val="28"/>
        </w:rPr>
        <w:t>«Китай-город». </w:t>
      </w:r>
    </w:p>
    <w:p w:rsidR="009D32CA" w:rsidRDefault="009D32C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CA" w:rsidRDefault="00A811E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тел.: 8(495) 621-17-22 (отдел народно-певческого искусства – Рогачева Лидия Геннадьевна, Сорокин Петр Алексеевич).</w:t>
      </w:r>
    </w:p>
    <w:p w:rsidR="00A811E2" w:rsidRDefault="00A811E2" w:rsidP="00A811E2">
      <w:pPr>
        <w:pStyle w:val="Standard"/>
        <w:tabs>
          <w:tab w:val="left" w:pos="360"/>
          <w:tab w:val="left" w:pos="540"/>
          <w:tab w:val="left" w:pos="720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АНКЕТА-ЗАЯВКА</w:t>
      </w:r>
    </w:p>
    <w:p w:rsidR="00A811E2" w:rsidRDefault="00A811E2" w:rsidP="00A811E2">
      <w:pPr>
        <w:pStyle w:val="Standard"/>
        <w:spacing w:after="0" w:line="240" w:lineRule="auto"/>
        <w:ind w:firstLine="540"/>
        <w:jc w:val="center"/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 участие во Всероссийской творческой мастерской</w:t>
      </w:r>
    </w:p>
    <w:p w:rsidR="00A811E2" w:rsidRDefault="00A811E2" w:rsidP="00A811E2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«Фольклор и дети»</w:t>
      </w:r>
    </w:p>
    <w:p w:rsidR="00A811E2" w:rsidRDefault="00A811E2" w:rsidP="00A811E2">
      <w:pPr>
        <w:pStyle w:val="Standard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г. Москва, 28 февраля - 3 марта 2020 г.</w:t>
      </w:r>
    </w:p>
    <w:p w:rsidR="00A811E2" w:rsidRDefault="00A811E2" w:rsidP="00A811E2">
      <w:pPr>
        <w:pStyle w:val="Standard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tbl>
      <w:tblPr>
        <w:tblW w:w="96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3914"/>
        <w:gridCol w:w="5116"/>
      </w:tblGrid>
      <w:tr w:rsidR="00A811E2" w:rsidTr="005475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субъект РФ,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населенного пункта)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*Паспортные данные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(серия и номер паспорта,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кем и когда выдан, дата выдачи)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*СНИЛС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*ИНН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*Адрес проживания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индексом)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телефоны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работы,  должность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(что и когда закончили, специальность)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коллектива,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 жанр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Командирующая организация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индексом)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*Ф.И.О. директора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(полностью!)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  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Нужна ли гостиница, на какой срок?  </w:t>
            </w: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1E2" w:rsidTr="0054754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оплачивает семинар?</w:t>
            </w:r>
          </w:p>
          <w:p w:rsidR="00A811E2" w:rsidRDefault="00A811E2" w:rsidP="0054754A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Лично или **командирующая организация?</w:t>
            </w: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E2" w:rsidRDefault="00A811E2" w:rsidP="0054754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11E2" w:rsidRDefault="00A811E2" w:rsidP="00A811E2">
      <w:pPr>
        <w:pStyle w:val="Standard"/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E2" w:rsidRDefault="00A811E2" w:rsidP="00A811E2">
      <w:pPr>
        <w:pStyle w:val="Standard"/>
        <w:tabs>
          <w:tab w:val="left" w:pos="759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811E2" w:rsidRDefault="00A811E2" w:rsidP="00A811E2">
      <w:pPr>
        <w:pStyle w:val="Standard"/>
        <w:tabs>
          <w:tab w:val="left" w:pos="759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Дата  «      »_______________ 2020  г.</w:t>
      </w:r>
    </w:p>
    <w:p w:rsidR="00A811E2" w:rsidRDefault="00A811E2" w:rsidP="00A811E2">
      <w:pPr>
        <w:pStyle w:val="Standard"/>
      </w:pPr>
    </w:p>
    <w:p w:rsidR="00A811E2" w:rsidRDefault="00A811E2" w:rsidP="00A811E2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Пункты отмеченные * – ОБЯЗАТЕЛЬНЫ для заполнения</w:t>
      </w:r>
    </w:p>
    <w:p w:rsidR="00A811E2" w:rsidRDefault="00A811E2" w:rsidP="00A811E2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** в случае оплаты семинара командирующей организацией дополнительно высылаются банковские реквизиты для заключения договора.</w:t>
      </w:r>
    </w:p>
    <w:p w:rsidR="00A811E2" w:rsidRDefault="00A811E2" w:rsidP="00A811E2">
      <w:pPr>
        <w:pStyle w:val="Standard"/>
      </w:pPr>
    </w:p>
    <w:p w:rsidR="00A811E2" w:rsidRDefault="00A811E2" w:rsidP="00A811E2">
      <w:pPr>
        <w:pStyle w:val="Standard"/>
      </w:pPr>
    </w:p>
    <w:p w:rsidR="00A811E2" w:rsidRDefault="00A811E2">
      <w:pPr>
        <w:pStyle w:val="Standard"/>
        <w:spacing w:after="0" w:line="240" w:lineRule="auto"/>
        <w:ind w:firstLine="708"/>
        <w:jc w:val="both"/>
      </w:pPr>
      <w:bookmarkStart w:id="0" w:name="_GoBack"/>
      <w:bookmarkEnd w:id="0"/>
    </w:p>
    <w:sectPr w:rsidR="00A811E2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1E2">
      <w:pPr>
        <w:spacing w:after="0" w:line="240" w:lineRule="auto"/>
      </w:pPr>
      <w:r>
        <w:separator/>
      </w:r>
    </w:p>
  </w:endnote>
  <w:endnote w:type="continuationSeparator" w:id="0">
    <w:p w:rsidR="00000000" w:rsidRDefault="00A8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8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32CA"/>
    <w:rsid w:val="009D32CA"/>
    <w:rsid w:val="00A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72E"/>
  <w15:docId w15:val="{E9DEB89F-EE78-4B01-9E67-12B3284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folk.ru/rusfolkmusic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2020-01-23T07:51:00Z</dcterms:created>
  <dcterms:modified xsi:type="dcterms:W3CDTF">2020-01-23T07:51:00Z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